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B5C" w:rsidRDefault="001B5B5C" w:rsidP="00103E60">
      <w:pPr>
        <w:rPr>
          <w:rFonts w:cstheme="minorHAnsi"/>
          <w:sz w:val="18"/>
          <w:szCs w:val="18"/>
        </w:rPr>
      </w:pPr>
      <w:bookmarkStart w:id="0" w:name="_GoBack"/>
      <w:bookmarkEnd w:id="0"/>
    </w:p>
    <w:p w:rsidR="00583715" w:rsidRDefault="00583715" w:rsidP="00103E60">
      <w:pPr>
        <w:rPr>
          <w:rFonts w:cstheme="minorHAnsi"/>
          <w:sz w:val="18"/>
          <w:szCs w:val="18"/>
        </w:rPr>
      </w:pPr>
    </w:p>
    <w:p w:rsidR="00583715" w:rsidRDefault="00583715" w:rsidP="00103E60">
      <w:pPr>
        <w:rPr>
          <w:rFonts w:cstheme="minorHAnsi"/>
          <w:sz w:val="18"/>
          <w:szCs w:val="18"/>
        </w:rPr>
      </w:pPr>
    </w:p>
    <w:p w:rsidR="00583715" w:rsidRPr="00583715" w:rsidRDefault="00583715" w:rsidP="00583715">
      <w:pPr>
        <w:jc w:val="center"/>
        <w:rPr>
          <w:rFonts w:cstheme="minorHAnsi"/>
          <w:b/>
          <w:sz w:val="36"/>
          <w:szCs w:val="36"/>
        </w:rPr>
      </w:pPr>
      <w:r w:rsidRPr="00583715">
        <w:rPr>
          <w:rFonts w:cstheme="minorHAnsi"/>
          <w:b/>
          <w:sz w:val="36"/>
          <w:szCs w:val="36"/>
        </w:rPr>
        <w:t>Rapporto semestrale maggio/ottobre 2017</w:t>
      </w:r>
    </w:p>
    <w:p w:rsidR="00583715" w:rsidRDefault="00583715" w:rsidP="00583715">
      <w:pPr>
        <w:pStyle w:val="Encabezado"/>
        <w:jc w:val="center"/>
        <w:rPr>
          <w:rFonts w:ascii="Calibri" w:hAnsi="Calibri" w:cs="Arial"/>
          <w:color w:val="002060"/>
          <w:spacing w:val="-6"/>
          <w:sz w:val="32"/>
          <w:szCs w:val="32"/>
        </w:rPr>
      </w:pPr>
      <w:r w:rsidRPr="00583715">
        <w:rPr>
          <w:rFonts w:cstheme="minorHAnsi"/>
          <w:sz w:val="32"/>
          <w:szCs w:val="32"/>
        </w:rPr>
        <w:t xml:space="preserve">Progetto: </w:t>
      </w:r>
      <w:r w:rsidRPr="00583715">
        <w:rPr>
          <w:rFonts w:ascii="Calibri" w:hAnsi="Calibri" w:cs="Arial"/>
          <w:i/>
          <w:color w:val="002060"/>
          <w:spacing w:val="-6"/>
          <w:sz w:val="32"/>
          <w:szCs w:val="32"/>
        </w:rPr>
        <w:t>Restoring Justice</w:t>
      </w:r>
      <w:r w:rsidRPr="00583715">
        <w:rPr>
          <w:rFonts w:ascii="Calibri" w:hAnsi="Calibri" w:cs="Arial"/>
          <w:color w:val="002060"/>
          <w:spacing w:val="-6"/>
          <w:sz w:val="32"/>
          <w:szCs w:val="32"/>
        </w:rPr>
        <w:t>: attivando modelli innovativi in materia di giustizia penale minorile e prevenzione della delinquenza giovanile per la diffusione della cultura riparativa in Bolivia</w:t>
      </w:r>
    </w:p>
    <w:p w:rsidR="00583715" w:rsidRDefault="00583715" w:rsidP="00583715">
      <w:pPr>
        <w:pStyle w:val="Encabezado"/>
        <w:jc w:val="center"/>
        <w:rPr>
          <w:rFonts w:ascii="Calibri" w:hAnsi="Calibri" w:cs="Arial"/>
          <w:color w:val="002060"/>
          <w:spacing w:val="-6"/>
          <w:sz w:val="32"/>
          <w:szCs w:val="32"/>
        </w:rPr>
      </w:pPr>
    </w:p>
    <w:p w:rsidR="00583715" w:rsidRDefault="00583715" w:rsidP="00583715">
      <w:pPr>
        <w:pStyle w:val="Encabezado"/>
        <w:jc w:val="center"/>
        <w:rPr>
          <w:sz w:val="32"/>
          <w:szCs w:val="32"/>
        </w:rPr>
      </w:pPr>
      <w:r>
        <w:rPr>
          <w:sz w:val="32"/>
          <w:szCs w:val="32"/>
        </w:rPr>
        <w:t>ProgettoMondo Mlal</w:t>
      </w:r>
    </w:p>
    <w:p w:rsidR="00583715" w:rsidRPr="00583715" w:rsidRDefault="00583715" w:rsidP="00583715">
      <w:pPr>
        <w:pStyle w:val="Encabezado"/>
        <w:jc w:val="center"/>
        <w:rPr>
          <w:sz w:val="32"/>
          <w:szCs w:val="32"/>
        </w:rPr>
      </w:pPr>
    </w:p>
    <w:p w:rsidR="00583715" w:rsidRPr="00F96965" w:rsidRDefault="00583715" w:rsidP="00583715">
      <w:pPr>
        <w:jc w:val="center"/>
        <w:rPr>
          <w:rFonts w:cstheme="minorHAnsi"/>
          <w:sz w:val="18"/>
          <w:szCs w:val="18"/>
        </w:rPr>
      </w:pPr>
    </w:p>
    <w:p w:rsidR="001B5B5C" w:rsidRPr="007B3A2B" w:rsidRDefault="001B5B5C" w:rsidP="001B5B5C">
      <w:pPr>
        <w:pStyle w:val="Prrafodelista"/>
        <w:numPr>
          <w:ilvl w:val="0"/>
          <w:numId w:val="1"/>
        </w:numPr>
        <w:rPr>
          <w:rFonts w:cstheme="minorHAnsi"/>
          <w:b/>
          <w:color w:val="0070C0"/>
          <w:sz w:val="24"/>
          <w:szCs w:val="24"/>
        </w:rPr>
      </w:pPr>
      <w:r w:rsidRPr="007B3A2B">
        <w:rPr>
          <w:rFonts w:cstheme="minorHAnsi"/>
          <w:b/>
          <w:color w:val="0070C0"/>
          <w:sz w:val="24"/>
          <w:szCs w:val="24"/>
        </w:rPr>
        <w:t xml:space="preserve">Descrivere le </w:t>
      </w:r>
      <w:r w:rsidR="00FB7D58" w:rsidRPr="007B3A2B">
        <w:rPr>
          <w:rFonts w:cstheme="minorHAnsi"/>
          <w:b/>
          <w:color w:val="0070C0"/>
          <w:sz w:val="24"/>
          <w:szCs w:val="24"/>
        </w:rPr>
        <w:t>attività</w:t>
      </w:r>
      <w:r w:rsidRPr="007B3A2B">
        <w:rPr>
          <w:rFonts w:cstheme="minorHAnsi"/>
          <w:b/>
          <w:color w:val="0070C0"/>
          <w:sz w:val="24"/>
          <w:szCs w:val="24"/>
        </w:rPr>
        <w:t xml:space="preserve"> eseguite, i loro output e i soggetti coinvolti</w:t>
      </w:r>
    </w:p>
    <w:p w:rsidR="00FB7D58" w:rsidRPr="00CD3683" w:rsidRDefault="00CD3683" w:rsidP="00CD3683">
      <w:pPr>
        <w:snapToGrid w:val="0"/>
        <w:ind w:right="57"/>
        <w:jc w:val="both"/>
        <w:rPr>
          <w:rFonts w:cstheme="minorHAnsi"/>
          <w:color w:val="000000"/>
          <w:spacing w:val="-6"/>
          <w:sz w:val="24"/>
          <w:szCs w:val="24"/>
        </w:rPr>
      </w:pPr>
      <w:r w:rsidRPr="00A333B9">
        <w:rPr>
          <w:rFonts w:cstheme="minorHAnsi"/>
          <w:b/>
          <w:sz w:val="24"/>
          <w:szCs w:val="24"/>
        </w:rPr>
        <w:t>A.1.1.</w:t>
      </w:r>
      <w:r w:rsidRPr="00CD3683">
        <w:rPr>
          <w:rFonts w:cstheme="minorHAnsi"/>
          <w:sz w:val="24"/>
          <w:szCs w:val="24"/>
        </w:rPr>
        <w:t xml:space="preserve"> </w:t>
      </w:r>
      <w:r w:rsidR="00FB7D58" w:rsidRPr="00CD3683">
        <w:rPr>
          <w:rFonts w:cstheme="minorHAnsi"/>
          <w:color w:val="000000"/>
          <w:spacing w:val="-6"/>
          <w:sz w:val="24"/>
          <w:szCs w:val="24"/>
        </w:rPr>
        <w:t>Valutazione in itinere sullo stato di reale attuazione del nuovo codice NNA in materia di giustizia penale minorile</w:t>
      </w:r>
      <w:r w:rsidR="008260F6" w:rsidRPr="00CD3683">
        <w:rPr>
          <w:rFonts w:cstheme="minorHAnsi"/>
          <w:color w:val="000000"/>
          <w:spacing w:val="-6"/>
          <w:sz w:val="24"/>
          <w:szCs w:val="24"/>
        </w:rPr>
        <w:t>.</w:t>
      </w:r>
    </w:p>
    <w:p w:rsidR="008260F6" w:rsidRPr="00583715" w:rsidRDefault="008260F6" w:rsidP="00583715">
      <w:pPr>
        <w:ind w:left="708"/>
        <w:jc w:val="both"/>
        <w:rPr>
          <w:rFonts w:cstheme="minorHAnsi"/>
          <w:sz w:val="24"/>
          <w:szCs w:val="24"/>
        </w:rPr>
      </w:pPr>
      <w:r w:rsidRPr="00583715">
        <w:rPr>
          <w:rFonts w:cstheme="minorHAnsi"/>
          <w:sz w:val="24"/>
          <w:szCs w:val="24"/>
        </w:rPr>
        <w:t>Durante il primo semestre Unicef in collaborazione con il Ministero di Giustizia ha elaborato un diagnostico a livello nazionale sullo stato di attuazione del nuovo codice NNA in materia di giustizia penale minorile. In coordinazione con il Ministero d Giustizi</w:t>
      </w:r>
      <w:r w:rsidR="00CD3683" w:rsidRPr="00583715">
        <w:rPr>
          <w:rFonts w:cstheme="minorHAnsi"/>
          <w:sz w:val="24"/>
          <w:szCs w:val="24"/>
        </w:rPr>
        <w:t>a</w:t>
      </w:r>
      <w:r w:rsidRPr="00583715">
        <w:rPr>
          <w:rFonts w:cstheme="minorHAnsi"/>
          <w:sz w:val="24"/>
          <w:szCs w:val="24"/>
        </w:rPr>
        <w:t xml:space="preserve"> si stanno analizzando i dati per vedere se è necessario la contratta</w:t>
      </w:r>
      <w:r w:rsidR="00CD3683" w:rsidRPr="00583715">
        <w:rPr>
          <w:rFonts w:cstheme="minorHAnsi"/>
          <w:sz w:val="24"/>
          <w:szCs w:val="24"/>
        </w:rPr>
        <w:t>zione di un ulteriore consulente</w:t>
      </w:r>
      <w:r w:rsidRPr="00583715">
        <w:rPr>
          <w:rFonts w:cstheme="minorHAnsi"/>
          <w:sz w:val="24"/>
          <w:szCs w:val="24"/>
        </w:rPr>
        <w:t xml:space="preserve"> per complementare le informazioni disponibili.</w:t>
      </w:r>
    </w:p>
    <w:p w:rsidR="008260F6" w:rsidRPr="00CD3683" w:rsidRDefault="008260F6" w:rsidP="008260F6">
      <w:pPr>
        <w:pStyle w:val="Prrafodelista"/>
        <w:snapToGrid w:val="0"/>
        <w:ind w:left="756" w:right="57"/>
        <w:jc w:val="both"/>
        <w:rPr>
          <w:rFonts w:cstheme="minorHAnsi"/>
          <w:color w:val="000000"/>
          <w:spacing w:val="-6"/>
          <w:sz w:val="24"/>
          <w:szCs w:val="24"/>
        </w:rPr>
      </w:pPr>
    </w:p>
    <w:p w:rsidR="00FB7D58" w:rsidRPr="00CD3683" w:rsidRDefault="00FB7D58" w:rsidP="007B3A2B">
      <w:pPr>
        <w:snapToGrid w:val="0"/>
        <w:ind w:right="57"/>
        <w:jc w:val="both"/>
        <w:rPr>
          <w:rFonts w:cstheme="minorHAnsi"/>
          <w:color w:val="000000"/>
          <w:spacing w:val="-6"/>
          <w:sz w:val="24"/>
          <w:szCs w:val="24"/>
        </w:rPr>
      </w:pPr>
      <w:r w:rsidRPr="00A333B9">
        <w:rPr>
          <w:rFonts w:cstheme="minorHAnsi"/>
          <w:b/>
          <w:color w:val="000000"/>
          <w:spacing w:val="-6"/>
          <w:sz w:val="24"/>
          <w:szCs w:val="24"/>
        </w:rPr>
        <w:t>A1.2.</w:t>
      </w:r>
      <w:r w:rsidRPr="00A333B9">
        <w:rPr>
          <w:rFonts w:cstheme="minorHAnsi"/>
          <w:color w:val="000000"/>
          <w:spacing w:val="-6"/>
          <w:sz w:val="24"/>
          <w:szCs w:val="24"/>
        </w:rPr>
        <w:t xml:space="preserve"> Elaborazione</w:t>
      </w:r>
      <w:r w:rsidRPr="00CD3683">
        <w:rPr>
          <w:rFonts w:cstheme="minorHAnsi"/>
          <w:color w:val="000000"/>
          <w:spacing w:val="-6"/>
          <w:sz w:val="24"/>
          <w:szCs w:val="24"/>
        </w:rPr>
        <w:t xml:space="preserve"> di linee guida e manuali operativi per l’attivazione e gestione dei programmi erogati dai Centri di Orientamento e Reintegrazione</w:t>
      </w:r>
      <w:r w:rsidR="008260F6" w:rsidRPr="00CD3683">
        <w:rPr>
          <w:rFonts w:cstheme="minorHAnsi"/>
          <w:color w:val="000000"/>
          <w:spacing w:val="-6"/>
          <w:sz w:val="24"/>
          <w:szCs w:val="24"/>
        </w:rPr>
        <w:t>.</w:t>
      </w:r>
    </w:p>
    <w:p w:rsidR="008260F6" w:rsidRPr="00CD3683" w:rsidRDefault="008260F6" w:rsidP="00583715">
      <w:pPr>
        <w:ind w:left="708"/>
        <w:jc w:val="both"/>
        <w:rPr>
          <w:rFonts w:cstheme="minorHAnsi"/>
          <w:sz w:val="24"/>
          <w:szCs w:val="24"/>
          <w:lang w:val="es-ES"/>
        </w:rPr>
      </w:pPr>
      <w:r w:rsidRPr="00CD3683">
        <w:rPr>
          <w:rFonts w:cstheme="minorHAnsi"/>
          <w:sz w:val="24"/>
          <w:szCs w:val="24"/>
        </w:rPr>
        <w:t xml:space="preserve">É stato elaborato </w:t>
      </w:r>
      <w:r w:rsidR="00C861F3" w:rsidRPr="00CD3683">
        <w:rPr>
          <w:rFonts w:cstheme="minorHAnsi"/>
          <w:sz w:val="24"/>
          <w:szCs w:val="24"/>
        </w:rPr>
        <w:t>dalla Fundación Tuta</w:t>
      </w:r>
      <w:r w:rsidR="00CD3683">
        <w:rPr>
          <w:rFonts w:cstheme="minorHAnsi"/>
          <w:sz w:val="24"/>
          <w:szCs w:val="24"/>
        </w:rPr>
        <w:t>tor in convenzione con ProgettoM</w:t>
      </w:r>
      <w:r w:rsidR="00C861F3" w:rsidRPr="00CD3683">
        <w:rPr>
          <w:rFonts w:cstheme="minorHAnsi"/>
          <w:sz w:val="24"/>
          <w:szCs w:val="24"/>
        </w:rPr>
        <w:t xml:space="preserve">ondo Mlal </w:t>
      </w:r>
      <w:r w:rsidRPr="00CD3683">
        <w:rPr>
          <w:rFonts w:cstheme="minorHAnsi"/>
          <w:sz w:val="24"/>
          <w:szCs w:val="24"/>
        </w:rPr>
        <w:t>e pubblicato</w:t>
      </w:r>
      <w:r w:rsidR="00C861F3" w:rsidRPr="00CD3683">
        <w:rPr>
          <w:rFonts w:cstheme="minorHAnsi"/>
          <w:sz w:val="24"/>
          <w:szCs w:val="24"/>
        </w:rPr>
        <w:t xml:space="preserve"> dal Ministero di Giustizia</w:t>
      </w:r>
      <w:r w:rsidRPr="00CD3683">
        <w:rPr>
          <w:rFonts w:cstheme="minorHAnsi"/>
          <w:sz w:val="24"/>
          <w:szCs w:val="24"/>
        </w:rPr>
        <w:t xml:space="preserve"> il “</w:t>
      </w:r>
      <w:r w:rsidRPr="00CD3683">
        <w:rPr>
          <w:rFonts w:cstheme="minorHAnsi"/>
          <w:i/>
          <w:sz w:val="24"/>
          <w:szCs w:val="24"/>
        </w:rPr>
        <w:t>Manual de actuación especializada en justicia penal juvenil</w:t>
      </w:r>
      <w:r w:rsidRPr="00CD3683">
        <w:rPr>
          <w:rFonts w:cstheme="minorHAnsi"/>
          <w:sz w:val="24"/>
          <w:szCs w:val="24"/>
        </w:rPr>
        <w:t xml:space="preserve">”. </w:t>
      </w:r>
      <w:proofErr w:type="spellStart"/>
      <w:r w:rsidRPr="00CD3683">
        <w:rPr>
          <w:rFonts w:cstheme="minorHAnsi"/>
          <w:sz w:val="24"/>
          <w:szCs w:val="24"/>
          <w:lang w:val="es-ES"/>
        </w:rPr>
        <w:t>Il</w:t>
      </w:r>
      <w:proofErr w:type="spellEnd"/>
      <w:r w:rsidRPr="00CD3683">
        <w:rPr>
          <w:rFonts w:cstheme="minorHAnsi"/>
          <w:sz w:val="24"/>
          <w:szCs w:val="24"/>
          <w:lang w:val="es-ES"/>
        </w:rPr>
        <w:t xml:space="preserve"> documento incorpora 3 </w:t>
      </w:r>
      <w:proofErr w:type="spellStart"/>
      <w:r w:rsidRPr="00CD3683">
        <w:rPr>
          <w:rFonts w:cstheme="minorHAnsi"/>
          <w:sz w:val="24"/>
          <w:szCs w:val="24"/>
          <w:lang w:val="es-ES"/>
        </w:rPr>
        <w:t>manuali</w:t>
      </w:r>
      <w:proofErr w:type="spellEnd"/>
      <w:r w:rsidRPr="00CD3683">
        <w:rPr>
          <w:rFonts w:cstheme="minorHAnsi"/>
          <w:sz w:val="24"/>
          <w:szCs w:val="24"/>
          <w:lang w:val="es-ES"/>
        </w:rPr>
        <w:t xml:space="preserve">: </w:t>
      </w:r>
    </w:p>
    <w:p w:rsidR="00C861F3" w:rsidRPr="00CD3683" w:rsidRDefault="008260F6" w:rsidP="00583715">
      <w:pPr>
        <w:pStyle w:val="Prrafodelista"/>
        <w:numPr>
          <w:ilvl w:val="0"/>
          <w:numId w:val="3"/>
        </w:numPr>
        <w:ind w:left="1068"/>
        <w:jc w:val="both"/>
        <w:rPr>
          <w:rFonts w:cstheme="minorHAnsi"/>
          <w:i/>
          <w:sz w:val="24"/>
          <w:szCs w:val="24"/>
          <w:lang w:val="es-ES"/>
        </w:rPr>
      </w:pPr>
      <w:r w:rsidRPr="00CD3683">
        <w:rPr>
          <w:rFonts w:cstheme="minorHAnsi"/>
          <w:i/>
          <w:sz w:val="24"/>
          <w:szCs w:val="24"/>
          <w:lang w:val="es-ES"/>
        </w:rPr>
        <w:t xml:space="preserve">Manual especializado de procedimientos </w:t>
      </w:r>
      <w:r w:rsidR="00C861F3" w:rsidRPr="00CD3683">
        <w:rPr>
          <w:rFonts w:cstheme="minorHAnsi"/>
          <w:i/>
          <w:sz w:val="24"/>
          <w:szCs w:val="24"/>
          <w:lang w:val="es-ES"/>
        </w:rPr>
        <w:t>jurisdiccionales e investigativo del sistema de responsabilidad penal para adolescentes”</w:t>
      </w:r>
    </w:p>
    <w:p w:rsidR="00C861F3" w:rsidRPr="00CD3683" w:rsidRDefault="00C861F3" w:rsidP="00583715">
      <w:pPr>
        <w:pStyle w:val="Prrafodelista"/>
        <w:numPr>
          <w:ilvl w:val="0"/>
          <w:numId w:val="3"/>
        </w:numPr>
        <w:ind w:left="1068"/>
        <w:jc w:val="both"/>
        <w:rPr>
          <w:rFonts w:cstheme="minorHAnsi"/>
          <w:i/>
          <w:sz w:val="24"/>
          <w:szCs w:val="24"/>
          <w:lang w:val="es-ES"/>
        </w:rPr>
      </w:pPr>
      <w:r w:rsidRPr="00CD3683">
        <w:rPr>
          <w:rFonts w:cstheme="minorHAnsi"/>
          <w:i/>
          <w:sz w:val="24"/>
          <w:szCs w:val="24"/>
          <w:lang w:val="es-ES"/>
        </w:rPr>
        <w:lastRenderedPageBreak/>
        <w:t>Manual de defensa especializada para adolescentes con responsabilidad penal</w:t>
      </w:r>
    </w:p>
    <w:p w:rsidR="00C861F3" w:rsidRPr="00CD3683" w:rsidRDefault="00C861F3" w:rsidP="00583715">
      <w:pPr>
        <w:pStyle w:val="Prrafodelista"/>
        <w:numPr>
          <w:ilvl w:val="0"/>
          <w:numId w:val="3"/>
        </w:numPr>
        <w:ind w:left="1068"/>
        <w:jc w:val="both"/>
        <w:rPr>
          <w:rFonts w:cstheme="minorHAnsi"/>
          <w:i/>
          <w:sz w:val="24"/>
          <w:szCs w:val="24"/>
          <w:lang w:val="es-ES"/>
        </w:rPr>
      </w:pPr>
      <w:r w:rsidRPr="00CD3683">
        <w:rPr>
          <w:rFonts w:cstheme="minorHAnsi"/>
          <w:i/>
          <w:sz w:val="24"/>
          <w:szCs w:val="24"/>
          <w:lang w:val="es-ES"/>
        </w:rPr>
        <w:t>Manual especializado de ejecución de medidas para adolescentes con responsabilidad penal</w:t>
      </w:r>
    </w:p>
    <w:p w:rsidR="00C861F3" w:rsidRPr="0003688E" w:rsidRDefault="00C861F3" w:rsidP="00583715">
      <w:pPr>
        <w:ind w:left="708"/>
        <w:jc w:val="both"/>
        <w:rPr>
          <w:rFonts w:cstheme="minorHAnsi"/>
          <w:sz w:val="24"/>
          <w:szCs w:val="24"/>
          <w:lang w:val="es-ES"/>
        </w:rPr>
      </w:pPr>
      <w:r w:rsidRPr="0003688E">
        <w:rPr>
          <w:rFonts w:cstheme="minorHAnsi"/>
          <w:sz w:val="24"/>
          <w:szCs w:val="24"/>
          <w:lang w:val="es-ES"/>
        </w:rPr>
        <w:t xml:space="preserve">In </w:t>
      </w:r>
      <w:proofErr w:type="spellStart"/>
      <w:r w:rsidRPr="0003688E">
        <w:rPr>
          <w:rFonts w:cstheme="minorHAnsi"/>
          <w:sz w:val="24"/>
          <w:szCs w:val="24"/>
          <w:lang w:val="es-ES"/>
        </w:rPr>
        <w:t>particolar</w:t>
      </w:r>
      <w:proofErr w:type="spellEnd"/>
      <w:r w:rsidRPr="0003688E">
        <w:rPr>
          <w:rFonts w:cstheme="minorHAnsi"/>
          <w:sz w:val="24"/>
          <w:szCs w:val="24"/>
          <w:lang w:val="es-ES"/>
        </w:rPr>
        <w:t xml:space="preserve"> modo </w:t>
      </w:r>
      <w:proofErr w:type="spellStart"/>
      <w:r w:rsidRPr="0003688E">
        <w:rPr>
          <w:rFonts w:cstheme="minorHAnsi"/>
          <w:sz w:val="24"/>
          <w:szCs w:val="24"/>
          <w:lang w:val="es-ES"/>
        </w:rPr>
        <w:t>il</w:t>
      </w:r>
      <w:proofErr w:type="spellEnd"/>
      <w:r w:rsidRPr="0003688E">
        <w:rPr>
          <w:rFonts w:cstheme="minorHAnsi"/>
          <w:sz w:val="24"/>
          <w:szCs w:val="24"/>
          <w:lang w:val="es-ES"/>
        </w:rPr>
        <w:t xml:space="preserve"> </w:t>
      </w:r>
      <w:proofErr w:type="spellStart"/>
      <w:r w:rsidRPr="0003688E">
        <w:rPr>
          <w:rFonts w:cstheme="minorHAnsi"/>
          <w:sz w:val="24"/>
          <w:szCs w:val="24"/>
          <w:lang w:val="es-ES"/>
        </w:rPr>
        <w:t>progetto</w:t>
      </w:r>
      <w:proofErr w:type="spellEnd"/>
      <w:r w:rsidRPr="0003688E">
        <w:rPr>
          <w:rFonts w:cstheme="minorHAnsi"/>
          <w:sz w:val="24"/>
          <w:szCs w:val="24"/>
          <w:lang w:val="es-ES"/>
        </w:rPr>
        <w:t xml:space="preserve"> ha </w:t>
      </w:r>
      <w:proofErr w:type="spellStart"/>
      <w:r w:rsidRPr="0003688E">
        <w:rPr>
          <w:rFonts w:cstheme="minorHAnsi"/>
          <w:sz w:val="24"/>
          <w:szCs w:val="24"/>
          <w:lang w:val="es-ES"/>
        </w:rPr>
        <w:t>contribuito</w:t>
      </w:r>
      <w:proofErr w:type="spellEnd"/>
      <w:r w:rsidRPr="0003688E">
        <w:rPr>
          <w:rFonts w:cstheme="minorHAnsi"/>
          <w:sz w:val="24"/>
          <w:szCs w:val="24"/>
          <w:lang w:val="es-ES"/>
        </w:rPr>
        <w:t xml:space="preserve"> significativamente </w:t>
      </w:r>
      <w:proofErr w:type="spellStart"/>
      <w:r w:rsidRPr="0003688E">
        <w:rPr>
          <w:rFonts w:cstheme="minorHAnsi"/>
          <w:sz w:val="24"/>
          <w:szCs w:val="24"/>
          <w:lang w:val="es-ES"/>
        </w:rPr>
        <w:t>nella</w:t>
      </w:r>
      <w:proofErr w:type="spellEnd"/>
      <w:r w:rsidRPr="0003688E">
        <w:rPr>
          <w:rFonts w:cstheme="minorHAnsi"/>
          <w:sz w:val="24"/>
          <w:szCs w:val="24"/>
          <w:lang w:val="es-ES"/>
        </w:rPr>
        <w:t xml:space="preserve"> </w:t>
      </w:r>
      <w:proofErr w:type="spellStart"/>
      <w:r w:rsidRPr="0003688E">
        <w:rPr>
          <w:rFonts w:cstheme="minorHAnsi"/>
          <w:sz w:val="24"/>
          <w:szCs w:val="24"/>
          <w:lang w:val="es-ES"/>
        </w:rPr>
        <w:t>elaborazione</w:t>
      </w:r>
      <w:proofErr w:type="spellEnd"/>
      <w:r w:rsidRPr="0003688E">
        <w:rPr>
          <w:rFonts w:cstheme="minorHAnsi"/>
          <w:sz w:val="24"/>
          <w:szCs w:val="24"/>
          <w:lang w:val="es-ES"/>
        </w:rPr>
        <w:t xml:space="preserve"> </w:t>
      </w:r>
      <w:proofErr w:type="spellStart"/>
      <w:r w:rsidRPr="0003688E">
        <w:rPr>
          <w:rFonts w:cstheme="minorHAnsi"/>
          <w:sz w:val="24"/>
          <w:szCs w:val="24"/>
          <w:lang w:val="es-ES"/>
        </w:rPr>
        <w:t>delle</w:t>
      </w:r>
      <w:proofErr w:type="spellEnd"/>
      <w:r w:rsidRPr="0003688E">
        <w:rPr>
          <w:rFonts w:cstheme="minorHAnsi"/>
          <w:sz w:val="24"/>
          <w:szCs w:val="24"/>
          <w:lang w:val="es-ES"/>
        </w:rPr>
        <w:t xml:space="preserve"> </w:t>
      </w:r>
      <w:proofErr w:type="spellStart"/>
      <w:r w:rsidRPr="0003688E">
        <w:rPr>
          <w:rFonts w:cstheme="minorHAnsi"/>
          <w:sz w:val="24"/>
          <w:szCs w:val="24"/>
          <w:lang w:val="es-ES"/>
        </w:rPr>
        <w:t>linee</w:t>
      </w:r>
      <w:proofErr w:type="spellEnd"/>
      <w:r w:rsidRPr="0003688E">
        <w:rPr>
          <w:rFonts w:cstheme="minorHAnsi"/>
          <w:sz w:val="24"/>
          <w:szCs w:val="24"/>
          <w:lang w:val="es-ES"/>
        </w:rPr>
        <w:t xml:space="preserve"> guida per la </w:t>
      </w:r>
      <w:proofErr w:type="spellStart"/>
      <w:r w:rsidRPr="0003688E">
        <w:rPr>
          <w:rFonts w:cstheme="minorHAnsi"/>
          <w:sz w:val="24"/>
          <w:szCs w:val="24"/>
          <w:lang w:val="es-ES"/>
        </w:rPr>
        <w:t>implementazione</w:t>
      </w:r>
      <w:proofErr w:type="spellEnd"/>
      <w:r w:rsidRPr="0003688E">
        <w:rPr>
          <w:rFonts w:cstheme="minorHAnsi"/>
          <w:sz w:val="24"/>
          <w:szCs w:val="24"/>
          <w:lang w:val="es-ES"/>
        </w:rPr>
        <w:t xml:space="preserve"> del PIEM </w:t>
      </w:r>
      <w:proofErr w:type="spellStart"/>
      <w:r w:rsidRPr="0003688E">
        <w:rPr>
          <w:rFonts w:cstheme="minorHAnsi"/>
          <w:sz w:val="24"/>
          <w:szCs w:val="24"/>
          <w:lang w:val="es-ES"/>
        </w:rPr>
        <w:t>descritte</w:t>
      </w:r>
      <w:proofErr w:type="spellEnd"/>
      <w:r w:rsidRPr="0003688E">
        <w:rPr>
          <w:rFonts w:cstheme="minorHAnsi"/>
          <w:sz w:val="24"/>
          <w:szCs w:val="24"/>
          <w:lang w:val="es-ES"/>
        </w:rPr>
        <w:t xml:space="preserve"> </w:t>
      </w:r>
      <w:proofErr w:type="spellStart"/>
      <w:r w:rsidRPr="0003688E">
        <w:rPr>
          <w:rFonts w:cstheme="minorHAnsi"/>
          <w:sz w:val="24"/>
          <w:szCs w:val="24"/>
          <w:lang w:val="es-ES"/>
        </w:rPr>
        <w:t>nel</w:t>
      </w:r>
      <w:proofErr w:type="spellEnd"/>
      <w:r w:rsidRPr="0003688E">
        <w:rPr>
          <w:rFonts w:cstheme="minorHAnsi"/>
          <w:sz w:val="24"/>
          <w:szCs w:val="24"/>
          <w:lang w:val="es-ES"/>
        </w:rPr>
        <w:t xml:space="preserve"> “Manual especializado de ejecución de medidas para adolescentes con responsabilidad penal”</w:t>
      </w:r>
      <w:r w:rsidR="00833924" w:rsidRPr="0003688E">
        <w:rPr>
          <w:rFonts w:cstheme="minorHAnsi"/>
          <w:sz w:val="24"/>
          <w:szCs w:val="24"/>
          <w:lang w:val="es-ES"/>
        </w:rPr>
        <w:t>.</w:t>
      </w:r>
    </w:p>
    <w:p w:rsidR="00C861F3" w:rsidRPr="0003688E" w:rsidRDefault="00C861F3" w:rsidP="00583715">
      <w:pPr>
        <w:ind w:left="708"/>
        <w:jc w:val="both"/>
        <w:rPr>
          <w:rFonts w:cstheme="minorHAnsi"/>
          <w:sz w:val="24"/>
          <w:szCs w:val="24"/>
        </w:rPr>
      </w:pPr>
      <w:r w:rsidRPr="0003688E">
        <w:rPr>
          <w:rFonts w:cstheme="minorHAnsi"/>
          <w:sz w:val="24"/>
          <w:szCs w:val="24"/>
        </w:rPr>
        <w:t>Inoltre sono stati contrattati degli e</w:t>
      </w:r>
      <w:r w:rsidR="00833924" w:rsidRPr="0003688E">
        <w:rPr>
          <w:rFonts w:cstheme="minorHAnsi"/>
          <w:sz w:val="24"/>
          <w:szCs w:val="24"/>
        </w:rPr>
        <w:t>sperti per la realizzazione del</w:t>
      </w:r>
      <w:r w:rsidRPr="0003688E">
        <w:rPr>
          <w:rFonts w:cstheme="minorHAnsi"/>
          <w:sz w:val="24"/>
          <w:szCs w:val="24"/>
        </w:rPr>
        <w:t>le linee guida in relazione a:</w:t>
      </w:r>
    </w:p>
    <w:p w:rsidR="00C861F3" w:rsidRPr="0003688E" w:rsidRDefault="00C861F3" w:rsidP="00583715">
      <w:pPr>
        <w:pStyle w:val="Prrafodelista"/>
        <w:numPr>
          <w:ilvl w:val="0"/>
          <w:numId w:val="3"/>
        </w:numPr>
        <w:ind w:left="1068"/>
        <w:jc w:val="both"/>
        <w:rPr>
          <w:rFonts w:cstheme="minorHAnsi"/>
          <w:sz w:val="24"/>
          <w:szCs w:val="24"/>
        </w:rPr>
      </w:pPr>
      <w:r w:rsidRPr="0003688E">
        <w:rPr>
          <w:rFonts w:cstheme="minorHAnsi"/>
          <w:sz w:val="24"/>
          <w:szCs w:val="24"/>
        </w:rPr>
        <w:t>Gestione di un programma Post Penitenziario</w:t>
      </w:r>
    </w:p>
    <w:p w:rsidR="00C861F3" w:rsidRPr="0003688E" w:rsidRDefault="00C861F3" w:rsidP="00583715">
      <w:pPr>
        <w:pStyle w:val="Prrafodelista"/>
        <w:numPr>
          <w:ilvl w:val="0"/>
          <w:numId w:val="3"/>
        </w:numPr>
        <w:ind w:left="1068"/>
        <w:jc w:val="both"/>
        <w:rPr>
          <w:rFonts w:cstheme="minorHAnsi"/>
          <w:sz w:val="24"/>
          <w:szCs w:val="24"/>
        </w:rPr>
      </w:pPr>
      <w:r w:rsidRPr="0003688E">
        <w:rPr>
          <w:rFonts w:cstheme="minorHAnsi"/>
          <w:sz w:val="24"/>
          <w:szCs w:val="24"/>
        </w:rPr>
        <w:t>Meccanismi di giustizia riparativi</w:t>
      </w:r>
    </w:p>
    <w:p w:rsidR="00C861F3" w:rsidRPr="0003688E" w:rsidRDefault="00C861F3" w:rsidP="00583715">
      <w:pPr>
        <w:pStyle w:val="Prrafodelista"/>
        <w:numPr>
          <w:ilvl w:val="0"/>
          <w:numId w:val="3"/>
        </w:numPr>
        <w:ind w:left="1068"/>
        <w:jc w:val="both"/>
        <w:rPr>
          <w:rFonts w:cstheme="minorHAnsi"/>
          <w:sz w:val="24"/>
          <w:szCs w:val="24"/>
        </w:rPr>
      </w:pPr>
      <w:r w:rsidRPr="0003688E">
        <w:rPr>
          <w:rFonts w:cstheme="minorHAnsi"/>
          <w:sz w:val="24"/>
          <w:szCs w:val="24"/>
        </w:rPr>
        <w:t>Misure di giustizia mite</w:t>
      </w:r>
    </w:p>
    <w:p w:rsidR="00C861F3" w:rsidRPr="00833924" w:rsidRDefault="00C861F3" w:rsidP="00583715">
      <w:pPr>
        <w:ind w:left="708"/>
        <w:jc w:val="both"/>
        <w:rPr>
          <w:rFonts w:cstheme="minorHAnsi"/>
          <w:sz w:val="24"/>
          <w:szCs w:val="24"/>
        </w:rPr>
      </w:pPr>
      <w:r w:rsidRPr="00833924">
        <w:rPr>
          <w:rFonts w:cstheme="minorHAnsi"/>
          <w:sz w:val="24"/>
          <w:szCs w:val="24"/>
        </w:rPr>
        <w:t>Su richiesta del Ministero di Giustizia</w:t>
      </w:r>
      <w:r w:rsidR="00253AB3" w:rsidRPr="00833924">
        <w:rPr>
          <w:rFonts w:cstheme="minorHAnsi"/>
          <w:sz w:val="24"/>
          <w:szCs w:val="24"/>
        </w:rPr>
        <w:t xml:space="preserve"> e in base ai dati del diagnostico situazionale</w:t>
      </w:r>
      <w:r w:rsidRPr="00833924">
        <w:rPr>
          <w:rFonts w:cstheme="minorHAnsi"/>
          <w:sz w:val="24"/>
          <w:szCs w:val="24"/>
        </w:rPr>
        <w:t xml:space="preserve"> si sta analizzando la </w:t>
      </w:r>
      <w:r w:rsidR="00833924" w:rsidRPr="00833924">
        <w:rPr>
          <w:rFonts w:cstheme="minorHAnsi"/>
          <w:sz w:val="24"/>
          <w:szCs w:val="24"/>
        </w:rPr>
        <w:t>possibilità</w:t>
      </w:r>
      <w:r w:rsidRPr="00833924">
        <w:rPr>
          <w:rFonts w:cstheme="minorHAnsi"/>
          <w:sz w:val="24"/>
          <w:szCs w:val="24"/>
        </w:rPr>
        <w:t xml:space="preserve"> di pubblicare il </w:t>
      </w:r>
      <w:r w:rsidR="00253AB3" w:rsidRPr="00CD3683">
        <w:rPr>
          <w:rFonts w:cstheme="minorHAnsi"/>
          <w:i/>
          <w:sz w:val="24"/>
          <w:szCs w:val="24"/>
        </w:rPr>
        <w:t>“programma specializzato per</w:t>
      </w:r>
      <w:r w:rsidRPr="00CD3683">
        <w:rPr>
          <w:rFonts w:cstheme="minorHAnsi"/>
          <w:i/>
          <w:sz w:val="24"/>
          <w:szCs w:val="24"/>
        </w:rPr>
        <w:t xml:space="preserve"> aggressori sessuali</w:t>
      </w:r>
      <w:r w:rsidR="00253AB3" w:rsidRPr="00CD3683">
        <w:rPr>
          <w:rFonts w:cstheme="minorHAnsi"/>
          <w:i/>
          <w:sz w:val="24"/>
          <w:szCs w:val="24"/>
        </w:rPr>
        <w:t>”</w:t>
      </w:r>
      <w:r w:rsidR="00833924">
        <w:rPr>
          <w:rFonts w:cstheme="minorHAnsi"/>
          <w:i/>
          <w:sz w:val="24"/>
          <w:szCs w:val="24"/>
        </w:rPr>
        <w:t xml:space="preserve"> </w:t>
      </w:r>
      <w:r w:rsidR="00833924" w:rsidRPr="00833924">
        <w:rPr>
          <w:rFonts w:cstheme="minorHAnsi"/>
          <w:sz w:val="24"/>
          <w:szCs w:val="24"/>
        </w:rPr>
        <w:t>in collaborazione con UNFPA.</w:t>
      </w:r>
      <w:r w:rsidR="00253AB3" w:rsidRPr="00833924">
        <w:rPr>
          <w:rFonts w:cstheme="minorHAnsi"/>
          <w:sz w:val="24"/>
          <w:szCs w:val="24"/>
        </w:rPr>
        <w:t xml:space="preserve"> </w:t>
      </w:r>
    </w:p>
    <w:p w:rsidR="00253AB3" w:rsidRPr="00CD3683" w:rsidRDefault="00253AB3" w:rsidP="007B3A2B">
      <w:pPr>
        <w:snapToGrid w:val="0"/>
        <w:ind w:right="57"/>
        <w:jc w:val="both"/>
        <w:rPr>
          <w:rFonts w:cstheme="minorHAnsi"/>
          <w:b/>
          <w:color w:val="000000"/>
          <w:spacing w:val="-6"/>
          <w:sz w:val="24"/>
          <w:szCs w:val="24"/>
        </w:rPr>
      </w:pPr>
    </w:p>
    <w:p w:rsidR="00FB7D58" w:rsidRPr="00CD3683" w:rsidRDefault="00FB7D58" w:rsidP="007B3A2B">
      <w:pPr>
        <w:snapToGrid w:val="0"/>
        <w:ind w:right="57"/>
        <w:jc w:val="both"/>
        <w:rPr>
          <w:rFonts w:cstheme="minorHAnsi"/>
          <w:color w:val="000000"/>
          <w:spacing w:val="-6"/>
          <w:sz w:val="24"/>
          <w:szCs w:val="24"/>
        </w:rPr>
      </w:pPr>
      <w:r w:rsidRPr="00CD3683">
        <w:rPr>
          <w:rFonts w:cstheme="minorHAnsi"/>
          <w:b/>
          <w:color w:val="000000"/>
          <w:spacing w:val="-6"/>
          <w:sz w:val="24"/>
          <w:szCs w:val="24"/>
        </w:rPr>
        <w:t>A.1.3.</w:t>
      </w:r>
      <w:r w:rsidRPr="00CD3683">
        <w:rPr>
          <w:rFonts w:cstheme="minorHAnsi"/>
          <w:color w:val="000000"/>
          <w:spacing w:val="-6"/>
          <w:sz w:val="24"/>
          <w:szCs w:val="24"/>
        </w:rPr>
        <w:t xml:space="preserve"> Assistenza permanente alle (9) Istanze Tecniche Dipartimentali delle Politiche Sociali e a (2) Reti Comunitarie Territoriali</w:t>
      </w:r>
    </w:p>
    <w:p w:rsidR="00253AB3" w:rsidRPr="00833924" w:rsidRDefault="00253AB3" w:rsidP="00DB6D08">
      <w:pPr>
        <w:snapToGrid w:val="0"/>
        <w:ind w:left="708" w:right="57"/>
        <w:jc w:val="both"/>
        <w:rPr>
          <w:rFonts w:cstheme="minorHAnsi"/>
          <w:color w:val="000000"/>
          <w:spacing w:val="-6"/>
          <w:sz w:val="24"/>
          <w:szCs w:val="24"/>
        </w:rPr>
      </w:pPr>
      <w:r w:rsidRPr="00CD3683">
        <w:rPr>
          <w:rFonts w:cstheme="minorHAnsi"/>
          <w:color w:val="000000"/>
          <w:spacing w:val="-6"/>
          <w:sz w:val="24"/>
          <w:szCs w:val="24"/>
        </w:rPr>
        <w:t xml:space="preserve">In accordo con il Ministero di Giustizia e le regioni si é attivato un servizio permanente di assistenza tecnico a livello nazionale. Il programma ha contrattato uno specialista in giustizia giovanile riparativa con i compiti specifici di diffondere i dati del diagnostico iniziale, i contenuti del  </w:t>
      </w:r>
      <w:r w:rsidRPr="00CD3683">
        <w:rPr>
          <w:rFonts w:cstheme="minorHAnsi"/>
          <w:i/>
          <w:sz w:val="24"/>
          <w:szCs w:val="24"/>
        </w:rPr>
        <w:t xml:space="preserve">Manual de actuación especializada en justicia penal juvenil </w:t>
      </w:r>
      <w:r w:rsidRPr="00833924">
        <w:rPr>
          <w:rFonts w:cstheme="minorHAnsi"/>
          <w:sz w:val="24"/>
          <w:szCs w:val="24"/>
        </w:rPr>
        <w:t>e iniziare un processo partecipativo per la elaborazione</w:t>
      </w:r>
      <w:r w:rsidR="002C3C70" w:rsidRPr="00833924">
        <w:rPr>
          <w:rFonts w:cstheme="minorHAnsi"/>
          <w:sz w:val="24"/>
          <w:szCs w:val="24"/>
        </w:rPr>
        <w:t>, discussione retroalimentazione</w:t>
      </w:r>
      <w:r w:rsidR="0003688E">
        <w:rPr>
          <w:rFonts w:cstheme="minorHAnsi"/>
          <w:sz w:val="24"/>
          <w:szCs w:val="24"/>
        </w:rPr>
        <w:t xml:space="preserve"> della linee guida di g</w:t>
      </w:r>
      <w:r w:rsidRPr="00833924">
        <w:rPr>
          <w:rFonts w:cstheme="minorHAnsi"/>
          <w:sz w:val="24"/>
          <w:szCs w:val="24"/>
        </w:rPr>
        <w:t>iustizia riparativa.</w:t>
      </w:r>
      <w:r w:rsidR="002C3C70" w:rsidRPr="00833924">
        <w:rPr>
          <w:rFonts w:cstheme="minorHAnsi"/>
          <w:sz w:val="24"/>
          <w:szCs w:val="24"/>
        </w:rPr>
        <w:t xml:space="preserve"> Grazie al lavoro di organizzazione e di coordinazione del Liaison Officer del Mnistero di Giustizia  si sono potuti organizzare differenti eventi in tutto il territorio boliviano: </w:t>
      </w:r>
    </w:p>
    <w:p w:rsidR="00253AB3" w:rsidRPr="00833924" w:rsidRDefault="0003688E" w:rsidP="00DB6D08">
      <w:pPr>
        <w:tabs>
          <w:tab w:val="left" w:pos="1170"/>
        </w:tabs>
        <w:ind w:left="708" w:right="283"/>
        <w:jc w:val="both"/>
        <w:rPr>
          <w:rFonts w:cstheme="minorHAnsi"/>
          <w:bCs/>
          <w:spacing w:val="-6"/>
          <w:sz w:val="24"/>
          <w:szCs w:val="24"/>
        </w:rPr>
      </w:pPr>
      <w:r>
        <w:rPr>
          <w:rFonts w:cstheme="minorHAnsi"/>
          <w:bCs/>
          <w:spacing w:val="-6"/>
          <w:sz w:val="24"/>
          <w:szCs w:val="24"/>
        </w:rPr>
        <w:t>- La Paz, 16-17 agosto 2017 (</w:t>
      </w:r>
      <w:r w:rsidR="00253AB3" w:rsidRPr="00833924">
        <w:rPr>
          <w:rFonts w:cstheme="minorHAnsi"/>
          <w:bCs/>
          <w:spacing w:val="-6"/>
          <w:sz w:val="24"/>
          <w:szCs w:val="24"/>
        </w:rPr>
        <w:t>28 partecipanti</w:t>
      </w:r>
      <w:r>
        <w:rPr>
          <w:rFonts w:cstheme="minorHAnsi"/>
          <w:bCs/>
          <w:spacing w:val="-6"/>
          <w:sz w:val="24"/>
          <w:szCs w:val="24"/>
        </w:rPr>
        <w:t>)</w:t>
      </w:r>
    </w:p>
    <w:p w:rsidR="00253AB3" w:rsidRPr="00833924" w:rsidRDefault="0003688E" w:rsidP="00DB6D08">
      <w:pPr>
        <w:tabs>
          <w:tab w:val="left" w:pos="1170"/>
        </w:tabs>
        <w:ind w:left="708" w:right="283"/>
        <w:jc w:val="both"/>
        <w:rPr>
          <w:rFonts w:cstheme="minorHAnsi"/>
          <w:bCs/>
          <w:spacing w:val="-6"/>
          <w:sz w:val="24"/>
          <w:szCs w:val="24"/>
        </w:rPr>
      </w:pPr>
      <w:r>
        <w:rPr>
          <w:rFonts w:cstheme="minorHAnsi"/>
          <w:bCs/>
          <w:spacing w:val="-6"/>
          <w:sz w:val="24"/>
          <w:szCs w:val="24"/>
        </w:rPr>
        <w:t>- Oruro 5 e 6 settembre 2017 (</w:t>
      </w:r>
      <w:r w:rsidR="00253AB3" w:rsidRPr="00833924">
        <w:rPr>
          <w:rFonts w:cstheme="minorHAnsi"/>
          <w:bCs/>
          <w:spacing w:val="-6"/>
          <w:sz w:val="24"/>
          <w:szCs w:val="24"/>
        </w:rPr>
        <w:t>22 partecipanti</w:t>
      </w:r>
      <w:r>
        <w:rPr>
          <w:rFonts w:cstheme="minorHAnsi"/>
          <w:bCs/>
          <w:spacing w:val="-6"/>
          <w:sz w:val="24"/>
          <w:szCs w:val="24"/>
        </w:rPr>
        <w:t>)</w:t>
      </w:r>
      <w:r w:rsidR="00253AB3" w:rsidRPr="00833924">
        <w:rPr>
          <w:rFonts w:cstheme="minorHAnsi"/>
          <w:bCs/>
          <w:spacing w:val="-6"/>
          <w:sz w:val="24"/>
          <w:szCs w:val="24"/>
        </w:rPr>
        <w:t>.</w:t>
      </w:r>
    </w:p>
    <w:p w:rsidR="00253AB3" w:rsidRPr="00833924" w:rsidRDefault="0003688E" w:rsidP="00DB6D08">
      <w:pPr>
        <w:tabs>
          <w:tab w:val="left" w:pos="1170"/>
        </w:tabs>
        <w:ind w:left="708" w:right="283"/>
        <w:jc w:val="both"/>
        <w:rPr>
          <w:rFonts w:cstheme="minorHAnsi"/>
          <w:bCs/>
          <w:spacing w:val="-6"/>
          <w:sz w:val="24"/>
          <w:szCs w:val="24"/>
        </w:rPr>
      </w:pPr>
      <w:r>
        <w:rPr>
          <w:rFonts w:cstheme="minorHAnsi"/>
          <w:bCs/>
          <w:spacing w:val="-6"/>
          <w:sz w:val="24"/>
          <w:szCs w:val="24"/>
        </w:rPr>
        <w:t>- Cochabamba 12 settembre 2017 (</w:t>
      </w:r>
      <w:r w:rsidR="00253AB3" w:rsidRPr="00833924">
        <w:rPr>
          <w:rFonts w:cstheme="minorHAnsi"/>
          <w:bCs/>
          <w:spacing w:val="-6"/>
          <w:sz w:val="24"/>
          <w:szCs w:val="24"/>
        </w:rPr>
        <w:t>33 partecipanti</w:t>
      </w:r>
      <w:r>
        <w:rPr>
          <w:rFonts w:cstheme="minorHAnsi"/>
          <w:bCs/>
          <w:spacing w:val="-6"/>
          <w:sz w:val="24"/>
          <w:szCs w:val="24"/>
        </w:rPr>
        <w:t>).</w:t>
      </w:r>
    </w:p>
    <w:p w:rsidR="00253AB3" w:rsidRPr="00833924" w:rsidRDefault="00253AB3" w:rsidP="00DB6D08">
      <w:pPr>
        <w:tabs>
          <w:tab w:val="left" w:pos="1170"/>
        </w:tabs>
        <w:ind w:left="708" w:right="283"/>
        <w:jc w:val="both"/>
        <w:rPr>
          <w:rFonts w:cstheme="minorHAnsi"/>
          <w:bCs/>
          <w:spacing w:val="-6"/>
          <w:sz w:val="24"/>
          <w:szCs w:val="24"/>
        </w:rPr>
      </w:pPr>
      <w:r w:rsidRPr="00833924">
        <w:rPr>
          <w:rFonts w:cstheme="minorHAnsi"/>
          <w:bCs/>
          <w:spacing w:val="-6"/>
          <w:sz w:val="24"/>
          <w:szCs w:val="24"/>
        </w:rPr>
        <w:t>-</w:t>
      </w:r>
      <w:r w:rsidR="0003688E">
        <w:rPr>
          <w:rFonts w:cstheme="minorHAnsi"/>
          <w:bCs/>
          <w:spacing w:val="-6"/>
          <w:sz w:val="24"/>
          <w:szCs w:val="24"/>
        </w:rPr>
        <w:t xml:space="preserve"> Santa Cruz. 27 e 28 settembre (</w:t>
      </w:r>
      <w:r w:rsidRPr="00833924">
        <w:rPr>
          <w:rFonts w:cstheme="minorHAnsi"/>
          <w:bCs/>
          <w:spacing w:val="-6"/>
          <w:sz w:val="24"/>
          <w:szCs w:val="24"/>
        </w:rPr>
        <w:t>27 partecipanti</w:t>
      </w:r>
      <w:r w:rsidR="0003688E">
        <w:rPr>
          <w:rFonts w:cstheme="minorHAnsi"/>
          <w:bCs/>
          <w:spacing w:val="-6"/>
          <w:sz w:val="24"/>
          <w:szCs w:val="24"/>
        </w:rPr>
        <w:t>)</w:t>
      </w:r>
      <w:r w:rsidRPr="00833924">
        <w:rPr>
          <w:rFonts w:cstheme="minorHAnsi"/>
          <w:bCs/>
          <w:spacing w:val="-6"/>
          <w:sz w:val="24"/>
          <w:szCs w:val="24"/>
        </w:rPr>
        <w:t>.</w:t>
      </w:r>
    </w:p>
    <w:p w:rsidR="00253AB3" w:rsidRPr="00833924" w:rsidRDefault="0003688E" w:rsidP="00DB6D08">
      <w:pPr>
        <w:tabs>
          <w:tab w:val="left" w:pos="1170"/>
        </w:tabs>
        <w:ind w:left="708" w:right="283"/>
        <w:jc w:val="both"/>
        <w:rPr>
          <w:rFonts w:cstheme="minorHAnsi"/>
          <w:bCs/>
          <w:spacing w:val="-6"/>
          <w:sz w:val="24"/>
          <w:szCs w:val="24"/>
        </w:rPr>
      </w:pPr>
      <w:r>
        <w:rPr>
          <w:rFonts w:cstheme="minorHAnsi"/>
          <w:bCs/>
          <w:spacing w:val="-6"/>
          <w:sz w:val="24"/>
          <w:szCs w:val="24"/>
        </w:rPr>
        <w:lastRenderedPageBreak/>
        <w:t>- Sucre 11 e 12 ottobre (</w:t>
      </w:r>
      <w:r w:rsidR="00253AB3" w:rsidRPr="00833924">
        <w:rPr>
          <w:rFonts w:cstheme="minorHAnsi"/>
          <w:bCs/>
          <w:spacing w:val="-6"/>
          <w:sz w:val="24"/>
          <w:szCs w:val="24"/>
        </w:rPr>
        <w:t>36 partecipanti</w:t>
      </w:r>
      <w:r>
        <w:rPr>
          <w:rFonts w:cstheme="minorHAnsi"/>
          <w:bCs/>
          <w:spacing w:val="-6"/>
          <w:sz w:val="24"/>
          <w:szCs w:val="24"/>
        </w:rPr>
        <w:t>)</w:t>
      </w:r>
      <w:r w:rsidR="00253AB3" w:rsidRPr="00833924">
        <w:rPr>
          <w:rFonts w:cstheme="minorHAnsi"/>
          <w:bCs/>
          <w:spacing w:val="-6"/>
          <w:sz w:val="24"/>
          <w:szCs w:val="24"/>
        </w:rPr>
        <w:t>.</w:t>
      </w:r>
    </w:p>
    <w:p w:rsidR="002C3C70" w:rsidRPr="00833924" w:rsidRDefault="0003688E" w:rsidP="00DB6D08">
      <w:pPr>
        <w:tabs>
          <w:tab w:val="left" w:pos="1170"/>
        </w:tabs>
        <w:ind w:left="708" w:right="283"/>
        <w:jc w:val="both"/>
        <w:rPr>
          <w:rFonts w:cstheme="minorHAnsi"/>
          <w:bCs/>
          <w:spacing w:val="-6"/>
          <w:sz w:val="24"/>
          <w:szCs w:val="24"/>
        </w:rPr>
      </w:pPr>
      <w:r>
        <w:rPr>
          <w:rFonts w:cstheme="minorHAnsi"/>
          <w:bCs/>
          <w:spacing w:val="-6"/>
          <w:sz w:val="24"/>
          <w:szCs w:val="24"/>
        </w:rPr>
        <w:t xml:space="preserve">- Potosí 25 e 26 ottobre </w:t>
      </w:r>
      <w:r w:rsidR="002C3C70" w:rsidRPr="00833924">
        <w:rPr>
          <w:rFonts w:cstheme="minorHAnsi"/>
          <w:bCs/>
          <w:spacing w:val="-6"/>
          <w:sz w:val="24"/>
          <w:szCs w:val="24"/>
        </w:rPr>
        <w:t xml:space="preserve"> </w:t>
      </w:r>
      <w:r>
        <w:rPr>
          <w:rFonts w:cstheme="minorHAnsi"/>
          <w:bCs/>
          <w:spacing w:val="-6"/>
          <w:sz w:val="24"/>
          <w:szCs w:val="24"/>
        </w:rPr>
        <w:t>(</w:t>
      </w:r>
      <w:r w:rsidR="002C3C70" w:rsidRPr="00833924">
        <w:rPr>
          <w:rFonts w:cstheme="minorHAnsi"/>
          <w:bCs/>
          <w:spacing w:val="-6"/>
          <w:sz w:val="24"/>
          <w:szCs w:val="24"/>
        </w:rPr>
        <w:t>30</w:t>
      </w:r>
      <w:r>
        <w:rPr>
          <w:rFonts w:cstheme="minorHAnsi"/>
          <w:bCs/>
          <w:spacing w:val="-6"/>
          <w:sz w:val="24"/>
          <w:szCs w:val="24"/>
        </w:rPr>
        <w:t xml:space="preserve"> partecipanti).</w:t>
      </w:r>
    </w:p>
    <w:p w:rsidR="00FB7D58" w:rsidRPr="00CD3683" w:rsidRDefault="00FB7D58" w:rsidP="007B3A2B">
      <w:pPr>
        <w:jc w:val="both"/>
        <w:rPr>
          <w:rFonts w:cstheme="minorHAnsi"/>
          <w:bCs/>
          <w:color w:val="000000"/>
          <w:spacing w:val="-6"/>
          <w:sz w:val="24"/>
          <w:szCs w:val="24"/>
        </w:rPr>
      </w:pPr>
      <w:r w:rsidRPr="00CD3683">
        <w:rPr>
          <w:rFonts w:cstheme="minorHAnsi"/>
          <w:b/>
          <w:bCs/>
          <w:color w:val="000000"/>
          <w:spacing w:val="-6"/>
          <w:sz w:val="24"/>
          <w:szCs w:val="24"/>
        </w:rPr>
        <w:t>A.1.4.</w:t>
      </w:r>
      <w:r w:rsidRPr="00CD3683">
        <w:rPr>
          <w:rFonts w:cstheme="minorHAnsi"/>
          <w:color w:val="000000"/>
          <w:spacing w:val="-6"/>
          <w:sz w:val="24"/>
          <w:szCs w:val="24"/>
        </w:rPr>
        <w:t xml:space="preserve"> A</w:t>
      </w:r>
      <w:r w:rsidRPr="00CD3683">
        <w:rPr>
          <w:rFonts w:cstheme="minorHAnsi"/>
          <w:bCs/>
          <w:color w:val="000000"/>
          <w:spacing w:val="-6"/>
          <w:sz w:val="24"/>
          <w:szCs w:val="24"/>
        </w:rPr>
        <w:t>ttivazione di servizi pilota di mediazione reo-vittima</w:t>
      </w:r>
    </w:p>
    <w:p w:rsidR="00A42CF1" w:rsidRPr="00CD3683" w:rsidRDefault="002C3C70" w:rsidP="00DB6D08">
      <w:pPr>
        <w:ind w:left="708"/>
        <w:jc w:val="both"/>
        <w:rPr>
          <w:rFonts w:cstheme="minorHAnsi"/>
          <w:bCs/>
          <w:color w:val="000000"/>
          <w:spacing w:val="-6"/>
          <w:sz w:val="24"/>
          <w:szCs w:val="24"/>
        </w:rPr>
      </w:pPr>
      <w:r w:rsidRPr="00CD3683">
        <w:rPr>
          <w:rFonts w:cstheme="minorHAnsi"/>
          <w:bCs/>
          <w:color w:val="000000"/>
          <w:spacing w:val="-6"/>
          <w:sz w:val="24"/>
          <w:szCs w:val="24"/>
        </w:rPr>
        <w:t>A La Paz la Regione ha formalizzato la creazione dell’</w:t>
      </w:r>
      <w:r w:rsidR="00833924">
        <w:rPr>
          <w:rFonts w:cstheme="minorHAnsi"/>
          <w:bCs/>
          <w:color w:val="000000"/>
          <w:spacing w:val="-6"/>
          <w:sz w:val="24"/>
          <w:szCs w:val="24"/>
        </w:rPr>
        <w:t>e</w:t>
      </w:r>
      <w:r w:rsidRPr="00CD3683">
        <w:rPr>
          <w:rFonts w:cstheme="minorHAnsi"/>
          <w:bCs/>
          <w:color w:val="000000"/>
          <w:spacing w:val="-6"/>
          <w:sz w:val="24"/>
          <w:szCs w:val="24"/>
        </w:rPr>
        <w:t xml:space="preserve">quipe tecnica di esperti in giustizia riparativa per il momento conformata da 10 volontari formati da PMM. </w:t>
      </w:r>
      <w:r w:rsidR="00A42CF1" w:rsidRPr="00CD3683">
        <w:rPr>
          <w:rFonts w:cstheme="minorHAnsi"/>
          <w:bCs/>
          <w:color w:val="000000"/>
          <w:spacing w:val="-6"/>
          <w:sz w:val="24"/>
          <w:szCs w:val="24"/>
        </w:rPr>
        <w:t xml:space="preserve">Nel </w:t>
      </w:r>
      <w:r w:rsidR="00A42CF1" w:rsidRPr="00CD3683">
        <w:rPr>
          <w:rFonts w:cstheme="minorHAnsi"/>
          <w:bCs/>
          <w:i/>
          <w:color w:val="000000"/>
          <w:spacing w:val="-6"/>
          <w:sz w:val="24"/>
          <w:szCs w:val="24"/>
        </w:rPr>
        <w:t>Centro de Orientación</w:t>
      </w:r>
      <w:r w:rsidR="0003688E">
        <w:rPr>
          <w:rFonts w:cstheme="minorHAnsi"/>
          <w:bCs/>
          <w:i/>
          <w:color w:val="000000"/>
          <w:spacing w:val="-6"/>
          <w:sz w:val="24"/>
          <w:szCs w:val="24"/>
        </w:rPr>
        <w:t xml:space="preserve"> (C.O.)</w:t>
      </w:r>
      <w:r w:rsidR="00A42CF1" w:rsidRPr="00CD3683">
        <w:rPr>
          <w:rFonts w:cstheme="minorHAnsi"/>
          <w:bCs/>
          <w:i/>
          <w:color w:val="000000"/>
          <w:spacing w:val="-6"/>
          <w:sz w:val="24"/>
          <w:szCs w:val="24"/>
        </w:rPr>
        <w:t xml:space="preserve"> </w:t>
      </w:r>
      <w:r w:rsidR="00CD3683" w:rsidRPr="00CD3683">
        <w:rPr>
          <w:rFonts w:cstheme="minorHAnsi"/>
          <w:bCs/>
          <w:color w:val="000000"/>
          <w:spacing w:val="-6"/>
          <w:sz w:val="24"/>
          <w:szCs w:val="24"/>
        </w:rPr>
        <w:t>di</w:t>
      </w:r>
      <w:r w:rsidR="00A42CF1" w:rsidRPr="00CD3683">
        <w:rPr>
          <w:rFonts w:cstheme="minorHAnsi"/>
          <w:bCs/>
          <w:color w:val="000000"/>
          <w:spacing w:val="-6"/>
          <w:sz w:val="24"/>
          <w:szCs w:val="24"/>
        </w:rPr>
        <w:t xml:space="preserve"> La Paz tutti gli adolescenti</w:t>
      </w:r>
      <w:r w:rsidR="00CD3683" w:rsidRPr="00CD3683">
        <w:rPr>
          <w:rFonts w:cstheme="minorHAnsi"/>
          <w:bCs/>
          <w:color w:val="000000"/>
          <w:spacing w:val="-6"/>
          <w:sz w:val="24"/>
          <w:szCs w:val="24"/>
        </w:rPr>
        <w:t xml:space="preserve"> hanno compi</w:t>
      </w:r>
      <w:r w:rsidR="00833924">
        <w:rPr>
          <w:rFonts w:cstheme="minorHAnsi"/>
          <w:bCs/>
          <w:color w:val="000000"/>
          <w:spacing w:val="-6"/>
          <w:sz w:val="24"/>
          <w:szCs w:val="24"/>
        </w:rPr>
        <w:t>u</w:t>
      </w:r>
      <w:r w:rsidR="00CD3683" w:rsidRPr="00CD3683">
        <w:rPr>
          <w:rFonts w:cstheme="minorHAnsi"/>
          <w:bCs/>
          <w:color w:val="000000"/>
          <w:spacing w:val="-6"/>
          <w:sz w:val="24"/>
          <w:szCs w:val="24"/>
        </w:rPr>
        <w:t>to la misure socio educative</w:t>
      </w:r>
      <w:r w:rsidR="00A42CF1" w:rsidRPr="00CD3683">
        <w:rPr>
          <w:rFonts w:cstheme="minorHAnsi"/>
          <w:bCs/>
          <w:color w:val="000000"/>
          <w:spacing w:val="-6"/>
          <w:sz w:val="24"/>
          <w:szCs w:val="24"/>
        </w:rPr>
        <w:t xml:space="preserve"> con un</w:t>
      </w:r>
      <w:r w:rsidR="00CD3683" w:rsidRPr="00CD3683">
        <w:rPr>
          <w:rFonts w:cstheme="minorHAnsi"/>
          <w:bCs/>
          <w:color w:val="000000"/>
          <w:spacing w:val="-6"/>
          <w:sz w:val="24"/>
          <w:szCs w:val="24"/>
        </w:rPr>
        <w:t xml:space="preserve"> adeguato</w:t>
      </w:r>
      <w:r w:rsidR="00A42CF1" w:rsidRPr="00CD3683">
        <w:rPr>
          <w:rFonts w:cstheme="minorHAnsi"/>
          <w:bCs/>
          <w:color w:val="000000"/>
          <w:spacing w:val="-6"/>
          <w:sz w:val="24"/>
          <w:szCs w:val="24"/>
        </w:rPr>
        <w:t xml:space="preserve"> meccanismo di giustizia riparativa.</w:t>
      </w:r>
    </w:p>
    <w:p w:rsidR="00A42CF1" w:rsidRPr="00CD3683" w:rsidRDefault="00A42CF1" w:rsidP="00DB6D08">
      <w:pPr>
        <w:ind w:left="708"/>
        <w:jc w:val="both"/>
        <w:rPr>
          <w:rFonts w:cstheme="minorHAnsi"/>
          <w:bCs/>
          <w:color w:val="000000"/>
          <w:spacing w:val="-6"/>
          <w:sz w:val="24"/>
          <w:szCs w:val="24"/>
        </w:rPr>
      </w:pPr>
      <w:r w:rsidRPr="00CD3683">
        <w:rPr>
          <w:rFonts w:cstheme="minorHAnsi"/>
          <w:bCs/>
          <w:color w:val="000000"/>
          <w:spacing w:val="-6"/>
          <w:sz w:val="24"/>
          <w:szCs w:val="24"/>
        </w:rPr>
        <w:t>Un processo analogo si sta realizzando a Santa Cruz e Tarija con la formazione e conformazione di un gruppo di esperto in pratiche riparative riconosciuto dagli organi competenti.</w:t>
      </w:r>
    </w:p>
    <w:p w:rsidR="00A42CF1" w:rsidRPr="00CD3683" w:rsidRDefault="00A42CF1" w:rsidP="00DB6D08">
      <w:pPr>
        <w:ind w:left="708"/>
        <w:jc w:val="both"/>
        <w:rPr>
          <w:rFonts w:cstheme="minorHAnsi"/>
          <w:b/>
          <w:color w:val="000000"/>
          <w:spacing w:val="-6"/>
          <w:sz w:val="24"/>
          <w:szCs w:val="24"/>
        </w:rPr>
      </w:pPr>
      <w:r w:rsidRPr="00CD3683">
        <w:rPr>
          <w:rFonts w:cstheme="minorHAnsi"/>
          <w:bCs/>
          <w:color w:val="000000"/>
          <w:spacing w:val="-6"/>
          <w:sz w:val="24"/>
          <w:szCs w:val="24"/>
        </w:rPr>
        <w:t>Per quanto riguarda la mediazione Reo/vittima il progetto ha promosso le prime mediazioni penale in Bolivia per delitti</w:t>
      </w:r>
      <w:r w:rsidR="00CD3683" w:rsidRPr="00CD3683">
        <w:rPr>
          <w:rFonts w:cstheme="minorHAnsi"/>
          <w:bCs/>
          <w:color w:val="000000"/>
          <w:spacing w:val="-6"/>
          <w:sz w:val="24"/>
          <w:szCs w:val="24"/>
        </w:rPr>
        <w:t xml:space="preserve"> gravi (Tarija/Sucre)</w:t>
      </w:r>
    </w:p>
    <w:p w:rsidR="001B5B5C" w:rsidRDefault="00FB7D58" w:rsidP="007B3A2B">
      <w:pPr>
        <w:jc w:val="both"/>
        <w:rPr>
          <w:rFonts w:cstheme="minorHAnsi"/>
          <w:bCs/>
          <w:color w:val="000000"/>
          <w:spacing w:val="-6"/>
          <w:sz w:val="24"/>
          <w:szCs w:val="24"/>
        </w:rPr>
      </w:pPr>
      <w:r w:rsidRPr="00CD3683">
        <w:rPr>
          <w:rFonts w:cstheme="minorHAnsi"/>
          <w:b/>
          <w:bCs/>
          <w:color w:val="000000"/>
          <w:spacing w:val="-6"/>
          <w:sz w:val="24"/>
          <w:szCs w:val="24"/>
        </w:rPr>
        <w:t>A.1.5.</w:t>
      </w:r>
      <w:r w:rsidRPr="00CD3683">
        <w:rPr>
          <w:rFonts w:cstheme="minorHAnsi"/>
          <w:bCs/>
          <w:color w:val="000000"/>
          <w:spacing w:val="-6"/>
          <w:sz w:val="24"/>
          <w:szCs w:val="24"/>
        </w:rPr>
        <w:t xml:space="preserve"> Attivazione di un programma di misure alternative alla privazione di libertà e post-penitenziario presso il C</w:t>
      </w:r>
      <w:r w:rsidR="0003688E">
        <w:rPr>
          <w:rFonts w:cstheme="minorHAnsi"/>
          <w:bCs/>
          <w:color w:val="000000"/>
          <w:spacing w:val="-6"/>
          <w:sz w:val="24"/>
          <w:szCs w:val="24"/>
        </w:rPr>
        <w:t>.</w:t>
      </w:r>
      <w:r w:rsidRPr="00CD3683">
        <w:rPr>
          <w:rFonts w:cstheme="minorHAnsi"/>
          <w:bCs/>
          <w:color w:val="000000"/>
          <w:spacing w:val="-6"/>
          <w:sz w:val="24"/>
          <w:szCs w:val="24"/>
        </w:rPr>
        <w:t>O</w:t>
      </w:r>
      <w:r w:rsidR="0003688E">
        <w:rPr>
          <w:rFonts w:cstheme="minorHAnsi"/>
          <w:bCs/>
          <w:color w:val="000000"/>
          <w:spacing w:val="-6"/>
          <w:sz w:val="24"/>
          <w:szCs w:val="24"/>
        </w:rPr>
        <w:t>.</w:t>
      </w:r>
      <w:r w:rsidRPr="00CD3683">
        <w:rPr>
          <w:rFonts w:cstheme="minorHAnsi"/>
          <w:bCs/>
          <w:color w:val="000000"/>
          <w:spacing w:val="-6"/>
          <w:sz w:val="24"/>
          <w:szCs w:val="24"/>
        </w:rPr>
        <w:t xml:space="preserve"> di La Paz e programmi di pratiche riparative presso </w:t>
      </w:r>
      <w:r w:rsidR="0003688E">
        <w:rPr>
          <w:rFonts w:cstheme="minorHAnsi"/>
          <w:bCs/>
          <w:color w:val="000000"/>
          <w:spacing w:val="-6"/>
          <w:sz w:val="24"/>
          <w:szCs w:val="24"/>
        </w:rPr>
        <w:t>el Centro de reitegración (</w:t>
      </w:r>
      <w:r w:rsidRPr="00CD3683">
        <w:rPr>
          <w:rFonts w:cstheme="minorHAnsi"/>
          <w:bCs/>
          <w:color w:val="000000"/>
          <w:spacing w:val="-6"/>
          <w:sz w:val="24"/>
          <w:szCs w:val="24"/>
        </w:rPr>
        <w:t>C</w:t>
      </w:r>
      <w:r w:rsidR="0003688E">
        <w:rPr>
          <w:rFonts w:cstheme="minorHAnsi"/>
          <w:bCs/>
          <w:color w:val="000000"/>
          <w:spacing w:val="-6"/>
          <w:sz w:val="24"/>
          <w:szCs w:val="24"/>
        </w:rPr>
        <w:t>.</w:t>
      </w:r>
      <w:r w:rsidRPr="00CD3683">
        <w:rPr>
          <w:rFonts w:cstheme="minorHAnsi"/>
          <w:bCs/>
          <w:color w:val="000000"/>
          <w:spacing w:val="-6"/>
          <w:sz w:val="24"/>
          <w:szCs w:val="24"/>
        </w:rPr>
        <w:t>R</w:t>
      </w:r>
      <w:r w:rsidR="0003688E">
        <w:rPr>
          <w:rFonts w:cstheme="minorHAnsi"/>
          <w:bCs/>
          <w:color w:val="000000"/>
          <w:spacing w:val="-6"/>
          <w:sz w:val="24"/>
          <w:szCs w:val="24"/>
        </w:rPr>
        <w:t>.)</w:t>
      </w:r>
      <w:r w:rsidRPr="00CD3683">
        <w:rPr>
          <w:rFonts w:cstheme="minorHAnsi"/>
          <w:bCs/>
          <w:color w:val="000000"/>
          <w:spacing w:val="-6"/>
          <w:sz w:val="24"/>
          <w:szCs w:val="24"/>
        </w:rPr>
        <w:t xml:space="preserve"> di La Paz e Santa Cruz</w:t>
      </w:r>
      <w:r w:rsidR="00833924">
        <w:rPr>
          <w:rFonts w:cstheme="minorHAnsi"/>
          <w:bCs/>
          <w:color w:val="000000"/>
          <w:spacing w:val="-6"/>
          <w:sz w:val="24"/>
          <w:szCs w:val="24"/>
        </w:rPr>
        <w:t>.</w:t>
      </w:r>
    </w:p>
    <w:p w:rsidR="00833924" w:rsidRPr="00CD3683" w:rsidRDefault="00833924" w:rsidP="00583715">
      <w:pPr>
        <w:ind w:left="360"/>
        <w:jc w:val="both"/>
        <w:rPr>
          <w:rFonts w:cstheme="minorHAnsi"/>
          <w:bCs/>
          <w:color w:val="000000"/>
          <w:spacing w:val="-6"/>
          <w:sz w:val="24"/>
          <w:szCs w:val="24"/>
        </w:rPr>
      </w:pPr>
      <w:r>
        <w:rPr>
          <w:rFonts w:cstheme="minorHAnsi"/>
          <w:bCs/>
          <w:color w:val="000000"/>
          <w:spacing w:val="-6"/>
          <w:sz w:val="24"/>
          <w:szCs w:val="24"/>
        </w:rPr>
        <w:t>Durante il primo semestre il progetto ha promosso:</w:t>
      </w:r>
    </w:p>
    <w:p w:rsidR="00833924" w:rsidRDefault="00CD3683" w:rsidP="00583715">
      <w:pPr>
        <w:pStyle w:val="Prrafodelista"/>
        <w:numPr>
          <w:ilvl w:val="0"/>
          <w:numId w:val="3"/>
        </w:numPr>
        <w:jc w:val="both"/>
        <w:rPr>
          <w:rFonts w:cstheme="minorHAnsi"/>
          <w:sz w:val="24"/>
          <w:szCs w:val="24"/>
        </w:rPr>
      </w:pPr>
      <w:r w:rsidRPr="00833924">
        <w:rPr>
          <w:rFonts w:cstheme="minorHAnsi"/>
          <w:sz w:val="24"/>
          <w:szCs w:val="24"/>
        </w:rPr>
        <w:t>As</w:t>
      </w:r>
      <w:r w:rsidR="00833924" w:rsidRPr="00833924">
        <w:rPr>
          <w:rFonts w:cstheme="minorHAnsi"/>
          <w:sz w:val="24"/>
          <w:szCs w:val="24"/>
        </w:rPr>
        <w:t>sistenza tecnica permanente a</w:t>
      </w:r>
      <w:r w:rsidRPr="00833924">
        <w:rPr>
          <w:rFonts w:cstheme="minorHAnsi"/>
          <w:sz w:val="24"/>
          <w:szCs w:val="24"/>
        </w:rPr>
        <w:t>l CO La Paz.</w:t>
      </w:r>
      <w:r w:rsidR="00833924" w:rsidRPr="00833924">
        <w:rPr>
          <w:rFonts w:cstheme="minorHAnsi"/>
          <w:sz w:val="24"/>
          <w:szCs w:val="24"/>
        </w:rPr>
        <w:t xml:space="preserve"> </w:t>
      </w:r>
    </w:p>
    <w:p w:rsidR="00833924" w:rsidRDefault="00833924" w:rsidP="00583715">
      <w:pPr>
        <w:pStyle w:val="Prrafodelista"/>
        <w:numPr>
          <w:ilvl w:val="0"/>
          <w:numId w:val="3"/>
        </w:numPr>
        <w:jc w:val="both"/>
        <w:rPr>
          <w:rFonts w:cstheme="minorHAnsi"/>
          <w:sz w:val="24"/>
          <w:szCs w:val="24"/>
        </w:rPr>
      </w:pPr>
      <w:r w:rsidRPr="00833924">
        <w:rPr>
          <w:rFonts w:cstheme="minorHAnsi"/>
          <w:sz w:val="24"/>
          <w:szCs w:val="24"/>
        </w:rPr>
        <w:t xml:space="preserve">La firma di </w:t>
      </w:r>
      <w:r w:rsidR="00CD3683" w:rsidRPr="00833924">
        <w:rPr>
          <w:rFonts w:cstheme="minorHAnsi"/>
          <w:sz w:val="24"/>
          <w:szCs w:val="24"/>
        </w:rPr>
        <w:t xml:space="preserve">un accordo di finanziamento Unicef/PMM per rafforzare nel 2018 il CO La Paz. </w:t>
      </w:r>
    </w:p>
    <w:p w:rsidR="00CD3683" w:rsidRDefault="00833924" w:rsidP="00583715">
      <w:pPr>
        <w:pStyle w:val="Prrafodelista"/>
        <w:numPr>
          <w:ilvl w:val="0"/>
          <w:numId w:val="3"/>
        </w:numPr>
        <w:jc w:val="both"/>
        <w:rPr>
          <w:rFonts w:cstheme="minorHAnsi"/>
          <w:sz w:val="24"/>
          <w:szCs w:val="24"/>
        </w:rPr>
      </w:pPr>
      <w:r>
        <w:rPr>
          <w:rFonts w:cstheme="minorHAnsi"/>
          <w:sz w:val="24"/>
          <w:szCs w:val="24"/>
        </w:rPr>
        <w:t>La firma di un accordo di cooperazione con SEDEGES La Paz</w:t>
      </w:r>
      <w:r w:rsidR="00CD3683" w:rsidRPr="00833924">
        <w:rPr>
          <w:rFonts w:cstheme="minorHAnsi"/>
          <w:sz w:val="24"/>
          <w:szCs w:val="24"/>
        </w:rPr>
        <w:t>.</w:t>
      </w:r>
    </w:p>
    <w:p w:rsidR="00CD3683" w:rsidRPr="00833924" w:rsidRDefault="00833924" w:rsidP="00583715">
      <w:pPr>
        <w:pStyle w:val="Prrafodelista"/>
        <w:numPr>
          <w:ilvl w:val="0"/>
          <w:numId w:val="3"/>
        </w:numPr>
        <w:jc w:val="both"/>
        <w:rPr>
          <w:rFonts w:cstheme="minorHAnsi"/>
          <w:sz w:val="24"/>
          <w:szCs w:val="24"/>
        </w:rPr>
      </w:pPr>
      <w:r w:rsidRPr="00833924">
        <w:rPr>
          <w:rFonts w:cstheme="minorHAnsi"/>
          <w:sz w:val="24"/>
          <w:szCs w:val="24"/>
        </w:rPr>
        <w:t>L’attivazio</w:t>
      </w:r>
      <w:r>
        <w:rPr>
          <w:rFonts w:cstheme="minorHAnsi"/>
          <w:sz w:val="24"/>
          <w:szCs w:val="24"/>
        </w:rPr>
        <w:t xml:space="preserve">ne delle misure </w:t>
      </w:r>
      <w:r w:rsidRPr="00833924">
        <w:rPr>
          <w:rFonts w:cstheme="minorHAnsi"/>
          <w:sz w:val="24"/>
          <w:szCs w:val="24"/>
        </w:rPr>
        <w:t xml:space="preserve">alternative, pratiche riparative e l’avvio del programma post egreso con </w:t>
      </w:r>
      <w:r>
        <w:rPr>
          <w:rFonts w:cstheme="minorHAnsi"/>
          <w:sz w:val="24"/>
          <w:szCs w:val="24"/>
        </w:rPr>
        <w:t>la contrattazione dei</w:t>
      </w:r>
      <w:r w:rsidR="00CD3683" w:rsidRPr="00833924">
        <w:rPr>
          <w:rFonts w:cstheme="minorHAnsi"/>
          <w:sz w:val="24"/>
          <w:szCs w:val="24"/>
        </w:rPr>
        <w:t xml:space="preserve"> responsabili, </w:t>
      </w:r>
      <w:r>
        <w:rPr>
          <w:rFonts w:cstheme="minorHAnsi"/>
          <w:sz w:val="24"/>
          <w:szCs w:val="24"/>
        </w:rPr>
        <w:t>la creazione de</w:t>
      </w:r>
      <w:r w:rsidR="00CD3683" w:rsidRPr="00833924">
        <w:rPr>
          <w:rFonts w:cstheme="minorHAnsi"/>
          <w:sz w:val="24"/>
          <w:szCs w:val="24"/>
        </w:rPr>
        <w:t>gli strumenti e le condizioni minime per la realizzazione delle misure alternative</w:t>
      </w:r>
      <w:r>
        <w:rPr>
          <w:rFonts w:cstheme="minorHAnsi"/>
          <w:sz w:val="24"/>
          <w:szCs w:val="24"/>
        </w:rPr>
        <w:t>, pratiche riparative</w:t>
      </w:r>
      <w:r w:rsidR="00CD3683" w:rsidRPr="00833924">
        <w:rPr>
          <w:rFonts w:cstheme="minorHAnsi"/>
          <w:sz w:val="24"/>
          <w:szCs w:val="24"/>
        </w:rPr>
        <w:t xml:space="preserve"> e dei programmi post egreso.</w:t>
      </w:r>
    </w:p>
    <w:p w:rsidR="00CD3683" w:rsidRPr="00CD3683" w:rsidRDefault="00CD3683" w:rsidP="00583715">
      <w:pPr>
        <w:ind w:left="720"/>
        <w:jc w:val="both"/>
        <w:rPr>
          <w:rFonts w:cstheme="minorHAnsi"/>
          <w:sz w:val="24"/>
          <w:szCs w:val="24"/>
        </w:rPr>
      </w:pPr>
      <w:r w:rsidRPr="00CD3683">
        <w:rPr>
          <w:rFonts w:cstheme="minorHAnsi"/>
          <w:sz w:val="24"/>
          <w:szCs w:val="24"/>
        </w:rPr>
        <w:t xml:space="preserve">Si sta collaborando con Unicef per definire le </w:t>
      </w:r>
      <w:r w:rsidR="00833924" w:rsidRPr="00CD3683">
        <w:rPr>
          <w:rFonts w:cstheme="minorHAnsi"/>
          <w:sz w:val="24"/>
          <w:szCs w:val="24"/>
        </w:rPr>
        <w:t>modalità</w:t>
      </w:r>
      <w:r w:rsidRPr="00CD3683">
        <w:rPr>
          <w:rFonts w:cstheme="minorHAnsi"/>
          <w:sz w:val="24"/>
          <w:szCs w:val="24"/>
        </w:rPr>
        <w:t xml:space="preserve"> di collaborazione al CO di Santa Cruz. Il progetto ha contrattato un </w:t>
      </w:r>
      <w:r w:rsidR="00833924" w:rsidRPr="00CD3683">
        <w:rPr>
          <w:rFonts w:cstheme="minorHAnsi"/>
          <w:sz w:val="24"/>
          <w:szCs w:val="24"/>
        </w:rPr>
        <w:t>consulente</w:t>
      </w:r>
      <w:r w:rsidRPr="00CD3683">
        <w:rPr>
          <w:rFonts w:cstheme="minorHAnsi"/>
          <w:sz w:val="24"/>
          <w:szCs w:val="24"/>
        </w:rPr>
        <w:t xml:space="preserve"> per la promozione delle pratiche riparative e dei meccanismi di giustizia riparativa a Santa Cruz.</w:t>
      </w:r>
    </w:p>
    <w:p w:rsidR="00FB7D58" w:rsidRDefault="00FB7D58" w:rsidP="007B3A2B">
      <w:pPr>
        <w:tabs>
          <w:tab w:val="left" w:pos="1170"/>
        </w:tabs>
        <w:ind w:right="283"/>
        <w:jc w:val="both"/>
        <w:rPr>
          <w:rFonts w:cstheme="minorHAnsi"/>
          <w:spacing w:val="-6"/>
          <w:sz w:val="24"/>
          <w:szCs w:val="24"/>
        </w:rPr>
      </w:pPr>
      <w:r w:rsidRPr="007B3A2B">
        <w:rPr>
          <w:rFonts w:cstheme="minorHAnsi"/>
          <w:b/>
          <w:bCs/>
          <w:spacing w:val="-6"/>
          <w:sz w:val="24"/>
          <w:szCs w:val="24"/>
        </w:rPr>
        <w:t>A 2.1.</w:t>
      </w:r>
      <w:r w:rsidRPr="007B3A2B">
        <w:rPr>
          <w:rFonts w:cstheme="minorHAnsi"/>
          <w:spacing w:val="-6"/>
          <w:sz w:val="24"/>
          <w:szCs w:val="24"/>
        </w:rPr>
        <w:t xml:space="preserve"> Programma di formazione e/o aggiornamento per operatori di giustizia (giudici dei minori; procuratori; tecnici legali delle cliniche giuridiche)</w:t>
      </w:r>
    </w:p>
    <w:p w:rsidR="00833924" w:rsidRPr="007B3A2B" w:rsidRDefault="00833924" w:rsidP="00DB6D08">
      <w:pPr>
        <w:tabs>
          <w:tab w:val="left" w:pos="1170"/>
        </w:tabs>
        <w:ind w:left="708" w:right="283"/>
        <w:jc w:val="both"/>
        <w:rPr>
          <w:rFonts w:cstheme="minorHAnsi"/>
          <w:spacing w:val="-6"/>
          <w:sz w:val="24"/>
          <w:szCs w:val="24"/>
        </w:rPr>
      </w:pPr>
      <w:r>
        <w:rPr>
          <w:rFonts w:cstheme="minorHAnsi"/>
          <w:spacing w:val="-6"/>
          <w:sz w:val="24"/>
          <w:szCs w:val="24"/>
        </w:rPr>
        <w:lastRenderedPageBreak/>
        <w:t>CDC sta</w:t>
      </w:r>
      <w:r w:rsidR="00F81CC1">
        <w:rPr>
          <w:rFonts w:cstheme="minorHAnsi"/>
          <w:spacing w:val="-6"/>
          <w:sz w:val="24"/>
          <w:szCs w:val="24"/>
        </w:rPr>
        <w:t xml:space="preserve"> coordinando con la Università S</w:t>
      </w:r>
      <w:r>
        <w:rPr>
          <w:rFonts w:cstheme="minorHAnsi"/>
          <w:spacing w:val="-6"/>
          <w:sz w:val="24"/>
          <w:szCs w:val="24"/>
        </w:rPr>
        <w:t>tatale di La Paz (UMSA),</w:t>
      </w:r>
      <w:r w:rsidR="0003688E">
        <w:rPr>
          <w:rFonts w:cstheme="minorHAnsi"/>
          <w:spacing w:val="-6"/>
          <w:sz w:val="24"/>
          <w:szCs w:val="24"/>
        </w:rPr>
        <w:t xml:space="preserve"> la</w:t>
      </w:r>
      <w:r>
        <w:rPr>
          <w:rFonts w:cstheme="minorHAnsi"/>
          <w:spacing w:val="-6"/>
          <w:sz w:val="24"/>
          <w:szCs w:val="24"/>
        </w:rPr>
        <w:t xml:space="preserve"> </w:t>
      </w:r>
      <w:r w:rsidR="00F81CC1">
        <w:rPr>
          <w:rFonts w:cstheme="minorHAnsi"/>
          <w:spacing w:val="-6"/>
          <w:sz w:val="24"/>
          <w:szCs w:val="24"/>
        </w:rPr>
        <w:t>Facoltà</w:t>
      </w:r>
      <w:r w:rsidR="0003688E">
        <w:rPr>
          <w:rFonts w:cstheme="minorHAnsi"/>
          <w:spacing w:val="-6"/>
          <w:sz w:val="24"/>
          <w:szCs w:val="24"/>
        </w:rPr>
        <w:t xml:space="preserve"> di D</w:t>
      </w:r>
      <w:r>
        <w:rPr>
          <w:rFonts w:cstheme="minorHAnsi"/>
          <w:spacing w:val="-6"/>
          <w:sz w:val="24"/>
          <w:szCs w:val="24"/>
        </w:rPr>
        <w:t>iritto</w:t>
      </w:r>
      <w:r w:rsidR="0003688E">
        <w:rPr>
          <w:rFonts w:cstheme="minorHAnsi"/>
          <w:spacing w:val="-6"/>
          <w:sz w:val="24"/>
          <w:szCs w:val="24"/>
        </w:rPr>
        <w:t xml:space="preserve">, la Facoltá di Lettere </w:t>
      </w:r>
      <w:r>
        <w:rPr>
          <w:rFonts w:cstheme="minorHAnsi"/>
          <w:spacing w:val="-6"/>
          <w:sz w:val="24"/>
          <w:szCs w:val="24"/>
        </w:rPr>
        <w:t>la realizzazione di un programma di formazione per operatori di giustizia post grado.</w:t>
      </w:r>
    </w:p>
    <w:p w:rsidR="00FB7D58" w:rsidRDefault="00FB7D58" w:rsidP="007B3A2B">
      <w:pPr>
        <w:tabs>
          <w:tab w:val="left" w:pos="1170"/>
        </w:tabs>
        <w:ind w:right="283"/>
        <w:jc w:val="both"/>
        <w:rPr>
          <w:rFonts w:cstheme="minorHAnsi"/>
          <w:spacing w:val="-6"/>
          <w:sz w:val="24"/>
          <w:szCs w:val="24"/>
        </w:rPr>
      </w:pPr>
      <w:r w:rsidRPr="007B3A2B">
        <w:rPr>
          <w:rFonts w:cstheme="minorHAnsi"/>
          <w:b/>
          <w:bCs/>
          <w:spacing w:val="-6"/>
          <w:sz w:val="24"/>
          <w:szCs w:val="24"/>
        </w:rPr>
        <w:t>A 2.2</w:t>
      </w:r>
      <w:r w:rsidRPr="007B3A2B">
        <w:rPr>
          <w:rFonts w:cstheme="minorHAnsi"/>
          <w:spacing w:val="-6"/>
          <w:sz w:val="24"/>
          <w:szCs w:val="24"/>
        </w:rPr>
        <w:t>. Programma di formazione certificato per operatori socio educativi dei Centri di Orientamento (CO) e Reintegrazione Sociale (CR)</w:t>
      </w:r>
      <w:r w:rsidR="00833924">
        <w:rPr>
          <w:rFonts w:cstheme="minorHAnsi"/>
          <w:spacing w:val="-6"/>
          <w:sz w:val="24"/>
          <w:szCs w:val="24"/>
        </w:rPr>
        <w:t>.</w:t>
      </w:r>
    </w:p>
    <w:p w:rsidR="00833924" w:rsidRPr="007B3A2B" w:rsidRDefault="00833924" w:rsidP="00DB6D08">
      <w:pPr>
        <w:tabs>
          <w:tab w:val="left" w:pos="1170"/>
        </w:tabs>
        <w:ind w:left="708" w:right="283"/>
        <w:jc w:val="both"/>
        <w:rPr>
          <w:rFonts w:cstheme="minorHAnsi"/>
          <w:spacing w:val="-6"/>
          <w:sz w:val="24"/>
          <w:szCs w:val="24"/>
        </w:rPr>
      </w:pPr>
      <w:r>
        <w:rPr>
          <w:rFonts w:cstheme="minorHAnsi"/>
          <w:spacing w:val="-6"/>
          <w:sz w:val="24"/>
          <w:szCs w:val="24"/>
        </w:rPr>
        <w:t xml:space="preserve">PMM e ISCOS stanno coordinando con la </w:t>
      </w:r>
      <w:r w:rsidR="00F81CC1">
        <w:rPr>
          <w:rFonts w:cstheme="minorHAnsi"/>
          <w:spacing w:val="-6"/>
          <w:sz w:val="24"/>
          <w:szCs w:val="24"/>
        </w:rPr>
        <w:t>Università</w:t>
      </w:r>
      <w:r>
        <w:rPr>
          <w:rFonts w:cstheme="minorHAnsi"/>
          <w:spacing w:val="-6"/>
          <w:sz w:val="24"/>
          <w:szCs w:val="24"/>
        </w:rPr>
        <w:t xml:space="preserve"> di Parma e la </w:t>
      </w:r>
      <w:r w:rsidR="00F81CC1">
        <w:rPr>
          <w:rFonts w:cstheme="minorHAnsi"/>
          <w:spacing w:val="-6"/>
          <w:sz w:val="24"/>
          <w:szCs w:val="24"/>
        </w:rPr>
        <w:t>Università</w:t>
      </w:r>
      <w:r>
        <w:rPr>
          <w:rFonts w:cstheme="minorHAnsi"/>
          <w:spacing w:val="-6"/>
          <w:sz w:val="24"/>
          <w:szCs w:val="24"/>
        </w:rPr>
        <w:t xml:space="preserve"> Statale di Santa Cruz (Gabriel René Moreno) la realizzazione di un programma post grado per educatori sociali.</w:t>
      </w:r>
    </w:p>
    <w:p w:rsidR="00FB7D58" w:rsidRDefault="00FB7D58" w:rsidP="007B3A2B">
      <w:pPr>
        <w:tabs>
          <w:tab w:val="left" w:pos="1170"/>
        </w:tabs>
        <w:ind w:right="283"/>
        <w:jc w:val="both"/>
        <w:rPr>
          <w:rFonts w:cstheme="minorHAnsi"/>
          <w:spacing w:val="-6"/>
          <w:sz w:val="24"/>
          <w:szCs w:val="24"/>
        </w:rPr>
      </w:pPr>
      <w:r w:rsidRPr="007B3A2B">
        <w:rPr>
          <w:rFonts w:cstheme="minorHAnsi"/>
          <w:b/>
          <w:spacing w:val="-6"/>
          <w:sz w:val="24"/>
          <w:szCs w:val="24"/>
        </w:rPr>
        <w:t>A.2.3.</w:t>
      </w:r>
      <w:r w:rsidRPr="007B3A2B">
        <w:rPr>
          <w:rFonts w:cstheme="minorHAnsi"/>
          <w:spacing w:val="-6"/>
          <w:sz w:val="24"/>
          <w:szCs w:val="24"/>
        </w:rPr>
        <w:t xml:space="preserve"> Programma di formazione per mediatori penali</w:t>
      </w:r>
    </w:p>
    <w:p w:rsidR="00833924" w:rsidRPr="007B3A2B" w:rsidRDefault="000B79F4" w:rsidP="00DB6D08">
      <w:pPr>
        <w:tabs>
          <w:tab w:val="left" w:pos="1170"/>
        </w:tabs>
        <w:ind w:left="708" w:right="283"/>
        <w:jc w:val="both"/>
        <w:rPr>
          <w:rFonts w:cstheme="minorHAnsi"/>
          <w:spacing w:val="-6"/>
          <w:sz w:val="24"/>
          <w:szCs w:val="24"/>
        </w:rPr>
      </w:pPr>
      <w:r>
        <w:rPr>
          <w:rFonts w:cstheme="minorHAnsi"/>
          <w:spacing w:val="-6"/>
          <w:sz w:val="24"/>
          <w:szCs w:val="24"/>
        </w:rPr>
        <w:t>PMM,</w:t>
      </w:r>
      <w:r w:rsidR="00F81CC1">
        <w:rPr>
          <w:rFonts w:cstheme="minorHAnsi"/>
          <w:spacing w:val="-6"/>
          <w:sz w:val="24"/>
          <w:szCs w:val="24"/>
        </w:rPr>
        <w:t xml:space="preserve"> in coordinazione con CDC, ha</w:t>
      </w:r>
      <w:r>
        <w:rPr>
          <w:rFonts w:cstheme="minorHAnsi"/>
          <w:spacing w:val="-6"/>
          <w:sz w:val="24"/>
          <w:szCs w:val="24"/>
        </w:rPr>
        <w:t xml:space="preserve"> </w:t>
      </w:r>
      <w:r w:rsidR="00833924">
        <w:rPr>
          <w:rFonts w:cstheme="minorHAnsi"/>
          <w:spacing w:val="-6"/>
          <w:sz w:val="24"/>
          <w:szCs w:val="24"/>
        </w:rPr>
        <w:t>realizzato il primo modulo</w:t>
      </w:r>
      <w:r>
        <w:rPr>
          <w:rFonts w:cstheme="minorHAnsi"/>
          <w:spacing w:val="-6"/>
          <w:sz w:val="24"/>
          <w:szCs w:val="24"/>
        </w:rPr>
        <w:t xml:space="preserve"> (40 ore)</w:t>
      </w:r>
      <w:r w:rsidR="00833924">
        <w:rPr>
          <w:rFonts w:cstheme="minorHAnsi"/>
          <w:spacing w:val="-6"/>
          <w:sz w:val="24"/>
          <w:szCs w:val="24"/>
        </w:rPr>
        <w:t xml:space="preserve"> del corso di Mediazione Penale</w:t>
      </w:r>
      <w:r>
        <w:rPr>
          <w:rFonts w:cstheme="minorHAnsi"/>
          <w:spacing w:val="-6"/>
          <w:sz w:val="24"/>
          <w:szCs w:val="24"/>
        </w:rPr>
        <w:t xml:space="preserve"> R</w:t>
      </w:r>
      <w:r w:rsidR="00833924">
        <w:rPr>
          <w:rFonts w:cstheme="minorHAnsi"/>
          <w:spacing w:val="-6"/>
          <w:sz w:val="24"/>
          <w:szCs w:val="24"/>
        </w:rPr>
        <w:t>eo/Vittima</w:t>
      </w:r>
      <w:r>
        <w:rPr>
          <w:rFonts w:cstheme="minorHAnsi"/>
          <w:spacing w:val="-6"/>
          <w:sz w:val="24"/>
          <w:szCs w:val="24"/>
        </w:rPr>
        <w:t>, riconosciuto dal Ministero di Giustizia,  con la partecipazione di 20 specialisti. Il modulo è stato curato e tenuto dal professore Adolfo Ceretti. Il secondo modulo è previsto a inizio dicembre</w:t>
      </w:r>
    </w:p>
    <w:p w:rsidR="00FB7D58" w:rsidRDefault="00FB7D58" w:rsidP="007B3A2B">
      <w:pPr>
        <w:tabs>
          <w:tab w:val="left" w:pos="1170"/>
        </w:tabs>
        <w:ind w:right="283"/>
        <w:jc w:val="both"/>
        <w:rPr>
          <w:rFonts w:cstheme="minorHAnsi"/>
          <w:spacing w:val="-6"/>
          <w:sz w:val="24"/>
          <w:szCs w:val="24"/>
        </w:rPr>
      </w:pPr>
      <w:r w:rsidRPr="007B3A2B">
        <w:rPr>
          <w:rFonts w:cstheme="minorHAnsi"/>
          <w:b/>
          <w:spacing w:val="-6"/>
          <w:sz w:val="24"/>
          <w:szCs w:val="24"/>
        </w:rPr>
        <w:t>A.2.4.</w:t>
      </w:r>
      <w:r w:rsidRPr="007B3A2B">
        <w:rPr>
          <w:rFonts w:cstheme="minorHAnsi"/>
          <w:spacing w:val="-6"/>
          <w:sz w:val="24"/>
          <w:szCs w:val="24"/>
        </w:rPr>
        <w:t xml:space="preserve"> Studio di fattibilità per l’informatizzazione integrata delle istituzioni del Sistema di Giustizia Penale Minorile e l’uniformazione dei processi di raccolta dati</w:t>
      </w:r>
      <w:r w:rsidR="000B79F4">
        <w:rPr>
          <w:rFonts w:cstheme="minorHAnsi"/>
          <w:spacing w:val="-6"/>
          <w:sz w:val="24"/>
          <w:szCs w:val="24"/>
        </w:rPr>
        <w:t>.</w:t>
      </w:r>
    </w:p>
    <w:p w:rsidR="000B79F4" w:rsidRDefault="000B79F4" w:rsidP="00DB6D08">
      <w:pPr>
        <w:tabs>
          <w:tab w:val="left" w:pos="1170"/>
        </w:tabs>
        <w:ind w:left="708" w:right="283"/>
        <w:jc w:val="both"/>
        <w:rPr>
          <w:rFonts w:cstheme="minorHAnsi"/>
          <w:spacing w:val="-6"/>
          <w:sz w:val="24"/>
          <w:szCs w:val="24"/>
        </w:rPr>
      </w:pPr>
      <w:r>
        <w:rPr>
          <w:rFonts w:cstheme="minorHAnsi"/>
          <w:spacing w:val="-6"/>
          <w:sz w:val="24"/>
          <w:szCs w:val="24"/>
        </w:rPr>
        <w:t>Si è firmata un accordo di collaborazione con F. Tutator per la realizzazione dello studio di fattibilità e la sperimentazione del software informatico.</w:t>
      </w:r>
    </w:p>
    <w:p w:rsidR="000B79F4" w:rsidRDefault="000B79F4" w:rsidP="00DB6D08">
      <w:pPr>
        <w:tabs>
          <w:tab w:val="left" w:pos="1170"/>
        </w:tabs>
        <w:ind w:left="708" w:right="283"/>
        <w:jc w:val="both"/>
        <w:rPr>
          <w:rFonts w:cstheme="minorHAnsi"/>
          <w:spacing w:val="-6"/>
          <w:sz w:val="24"/>
          <w:szCs w:val="24"/>
        </w:rPr>
      </w:pPr>
      <w:r>
        <w:rPr>
          <w:rFonts w:cstheme="minorHAnsi"/>
          <w:spacing w:val="-6"/>
          <w:sz w:val="24"/>
          <w:szCs w:val="24"/>
        </w:rPr>
        <w:t>Lo studio di fattibilità è già stato realizzato nel corso del primo semestre.</w:t>
      </w:r>
    </w:p>
    <w:p w:rsidR="000B79F4" w:rsidRPr="007B3A2B" w:rsidRDefault="000B79F4" w:rsidP="007B3A2B">
      <w:pPr>
        <w:tabs>
          <w:tab w:val="left" w:pos="1170"/>
        </w:tabs>
        <w:ind w:right="283"/>
        <w:jc w:val="both"/>
        <w:rPr>
          <w:rFonts w:cstheme="minorHAnsi"/>
          <w:spacing w:val="-6"/>
          <w:sz w:val="24"/>
          <w:szCs w:val="24"/>
        </w:rPr>
      </w:pPr>
    </w:p>
    <w:p w:rsidR="00FB7D58" w:rsidRDefault="00FB7D58" w:rsidP="007B3A2B">
      <w:pPr>
        <w:jc w:val="both"/>
        <w:rPr>
          <w:rFonts w:cstheme="minorHAnsi"/>
          <w:spacing w:val="-6"/>
          <w:sz w:val="24"/>
          <w:szCs w:val="24"/>
        </w:rPr>
      </w:pPr>
      <w:r w:rsidRPr="007B3A2B">
        <w:rPr>
          <w:rFonts w:cstheme="minorHAnsi"/>
          <w:b/>
          <w:spacing w:val="-6"/>
          <w:sz w:val="24"/>
          <w:szCs w:val="24"/>
        </w:rPr>
        <w:t>A.2.5.</w:t>
      </w:r>
      <w:r w:rsidRPr="007B3A2B">
        <w:rPr>
          <w:rFonts w:cstheme="minorHAnsi"/>
          <w:spacing w:val="-6"/>
          <w:sz w:val="24"/>
          <w:szCs w:val="24"/>
        </w:rPr>
        <w:t xml:space="preserve"> Ideazione, realizzazione e sperimentazione di un software informatico per la registrazione e gestione dei dati e il monitoraggio dei programmi socio-educativi erogati nei Centri di Orientamento (CO) e Reintegrazione Sociale (CR).</w:t>
      </w:r>
    </w:p>
    <w:p w:rsidR="00A333B9" w:rsidRDefault="00A333B9" w:rsidP="00DB6D08">
      <w:pPr>
        <w:ind w:left="708"/>
        <w:jc w:val="both"/>
        <w:rPr>
          <w:rFonts w:cstheme="minorHAnsi"/>
          <w:spacing w:val="-6"/>
          <w:sz w:val="24"/>
          <w:szCs w:val="24"/>
        </w:rPr>
      </w:pPr>
      <w:r>
        <w:rPr>
          <w:rFonts w:cstheme="minorHAnsi"/>
          <w:spacing w:val="-6"/>
          <w:sz w:val="24"/>
          <w:szCs w:val="24"/>
        </w:rPr>
        <w:t>Si è attivata la sperimentazione</w:t>
      </w:r>
      <w:r w:rsidR="00DB6D08">
        <w:rPr>
          <w:rFonts w:cstheme="minorHAnsi"/>
          <w:spacing w:val="-6"/>
          <w:sz w:val="24"/>
          <w:szCs w:val="24"/>
        </w:rPr>
        <w:t xml:space="preserve"> del software</w:t>
      </w:r>
      <w:r>
        <w:rPr>
          <w:rFonts w:cstheme="minorHAnsi"/>
          <w:spacing w:val="-6"/>
          <w:sz w:val="24"/>
          <w:szCs w:val="24"/>
        </w:rPr>
        <w:t>. In dicembre si avranno i primi risultati del test per la applicazione del sistema MOSPA.</w:t>
      </w:r>
    </w:p>
    <w:p w:rsidR="00FB7D58" w:rsidRDefault="00FB7D58" w:rsidP="00583715">
      <w:pPr>
        <w:jc w:val="both"/>
        <w:rPr>
          <w:rFonts w:cstheme="minorHAnsi"/>
          <w:spacing w:val="-6"/>
          <w:sz w:val="24"/>
          <w:szCs w:val="24"/>
        </w:rPr>
      </w:pPr>
      <w:r w:rsidRPr="007B3A2B">
        <w:rPr>
          <w:rFonts w:cstheme="minorHAnsi"/>
          <w:b/>
          <w:bCs/>
          <w:spacing w:val="-6"/>
          <w:sz w:val="24"/>
          <w:szCs w:val="24"/>
        </w:rPr>
        <w:t>A.3.1</w:t>
      </w:r>
      <w:r w:rsidRPr="007B3A2B">
        <w:rPr>
          <w:rFonts w:cstheme="minorHAnsi"/>
          <w:spacing w:val="-6"/>
          <w:sz w:val="24"/>
          <w:szCs w:val="24"/>
        </w:rPr>
        <w:t>. Realizzazione di uno studio sul fenomeno della violenza/delinquenza giovanile e identificazione dei fattori di rischio e prevenzione</w:t>
      </w:r>
    </w:p>
    <w:p w:rsidR="00BB0FC8" w:rsidRDefault="00BB0FC8" w:rsidP="00AC2F9E">
      <w:pPr>
        <w:ind w:left="708"/>
        <w:jc w:val="both"/>
        <w:rPr>
          <w:rFonts w:cstheme="minorHAnsi"/>
          <w:spacing w:val="-6"/>
          <w:sz w:val="24"/>
          <w:szCs w:val="24"/>
        </w:rPr>
      </w:pPr>
      <w:r>
        <w:rPr>
          <w:rFonts w:cstheme="minorHAnsi"/>
          <w:spacing w:val="-6"/>
          <w:sz w:val="24"/>
          <w:szCs w:val="24"/>
        </w:rPr>
        <w:t>Il</w:t>
      </w:r>
      <w:r w:rsidR="00A333B9">
        <w:rPr>
          <w:rFonts w:cstheme="minorHAnsi"/>
          <w:spacing w:val="-6"/>
          <w:sz w:val="24"/>
          <w:szCs w:val="24"/>
        </w:rPr>
        <w:t xml:space="preserve"> Ministero di Giustizia</w:t>
      </w:r>
      <w:r>
        <w:rPr>
          <w:rFonts w:cstheme="minorHAnsi"/>
          <w:spacing w:val="-6"/>
          <w:sz w:val="24"/>
          <w:szCs w:val="24"/>
        </w:rPr>
        <w:t xml:space="preserve"> ha esplicitamente richiesto di ampliare </w:t>
      </w:r>
      <w:r w:rsidR="00583715">
        <w:rPr>
          <w:rFonts w:cstheme="minorHAnsi"/>
          <w:spacing w:val="-6"/>
          <w:sz w:val="24"/>
          <w:szCs w:val="24"/>
        </w:rPr>
        <w:t>l’attività</w:t>
      </w:r>
      <w:r>
        <w:rPr>
          <w:rFonts w:cstheme="minorHAnsi"/>
          <w:spacing w:val="-6"/>
          <w:sz w:val="24"/>
          <w:szCs w:val="24"/>
        </w:rPr>
        <w:t xml:space="preserve"> prevista</w:t>
      </w:r>
      <w:r w:rsidR="00A333B9">
        <w:rPr>
          <w:rFonts w:cstheme="minorHAnsi"/>
          <w:spacing w:val="-6"/>
          <w:sz w:val="24"/>
          <w:szCs w:val="24"/>
        </w:rPr>
        <w:t xml:space="preserve"> per realizzare uno studio </w:t>
      </w:r>
      <w:r w:rsidR="00583715">
        <w:rPr>
          <w:rFonts w:cstheme="minorHAnsi"/>
          <w:spacing w:val="-6"/>
          <w:sz w:val="24"/>
          <w:szCs w:val="24"/>
        </w:rPr>
        <w:t>più</w:t>
      </w:r>
      <w:r w:rsidR="00A333B9">
        <w:rPr>
          <w:rFonts w:cstheme="minorHAnsi"/>
          <w:spacing w:val="-6"/>
          <w:sz w:val="24"/>
          <w:szCs w:val="24"/>
        </w:rPr>
        <w:t xml:space="preserve"> profondo </w:t>
      </w:r>
      <w:r w:rsidR="00583715">
        <w:rPr>
          <w:rFonts w:cstheme="minorHAnsi"/>
          <w:spacing w:val="-6"/>
          <w:sz w:val="24"/>
          <w:szCs w:val="24"/>
        </w:rPr>
        <w:t>e più adeguato alle sfide boliviane rispetto al</w:t>
      </w:r>
      <w:r w:rsidR="00A333B9">
        <w:rPr>
          <w:rFonts w:cstheme="minorHAnsi"/>
          <w:spacing w:val="-6"/>
          <w:sz w:val="24"/>
          <w:szCs w:val="24"/>
        </w:rPr>
        <w:t xml:space="preserve"> </w:t>
      </w:r>
      <w:r>
        <w:rPr>
          <w:rFonts w:cstheme="minorHAnsi"/>
          <w:spacing w:val="-6"/>
          <w:sz w:val="24"/>
          <w:szCs w:val="24"/>
        </w:rPr>
        <w:t>fenomeno della violenza/delinquenza giovanile. A</w:t>
      </w:r>
      <w:r w:rsidR="00583715">
        <w:rPr>
          <w:rFonts w:cstheme="minorHAnsi"/>
          <w:spacing w:val="-6"/>
          <w:sz w:val="24"/>
          <w:szCs w:val="24"/>
        </w:rPr>
        <w:t xml:space="preserve"> fronte di questa richiesta, alla</w:t>
      </w:r>
      <w:r>
        <w:rPr>
          <w:rFonts w:cstheme="minorHAnsi"/>
          <w:spacing w:val="-6"/>
          <w:sz w:val="24"/>
          <w:szCs w:val="24"/>
        </w:rPr>
        <w:t xml:space="preserve"> </w:t>
      </w:r>
      <w:r w:rsidR="00583715">
        <w:rPr>
          <w:rFonts w:cstheme="minorHAnsi"/>
          <w:spacing w:val="-6"/>
          <w:sz w:val="24"/>
          <w:szCs w:val="24"/>
        </w:rPr>
        <w:t>disponibilità</w:t>
      </w:r>
      <w:r>
        <w:rPr>
          <w:rFonts w:cstheme="minorHAnsi"/>
          <w:spacing w:val="-6"/>
          <w:sz w:val="24"/>
          <w:szCs w:val="24"/>
        </w:rPr>
        <w:t xml:space="preserve"> del Ministero di investire con la contrattazione di una consulenza ad hoc, </w:t>
      </w:r>
      <w:r w:rsidR="00583715">
        <w:rPr>
          <w:rFonts w:cstheme="minorHAnsi"/>
          <w:spacing w:val="-6"/>
          <w:sz w:val="24"/>
          <w:szCs w:val="24"/>
        </w:rPr>
        <w:t xml:space="preserve">all’interesse del sistema ONU, </w:t>
      </w:r>
      <w:r w:rsidR="00A333B9">
        <w:rPr>
          <w:rFonts w:cstheme="minorHAnsi"/>
          <w:spacing w:val="-6"/>
          <w:sz w:val="24"/>
          <w:szCs w:val="24"/>
        </w:rPr>
        <w:t>PMM ha  sottoscritto</w:t>
      </w:r>
      <w:r>
        <w:rPr>
          <w:rFonts w:cstheme="minorHAnsi"/>
          <w:spacing w:val="-6"/>
          <w:sz w:val="24"/>
          <w:szCs w:val="24"/>
        </w:rPr>
        <w:t xml:space="preserve"> </w:t>
      </w:r>
      <w:r w:rsidR="00F81CC1">
        <w:rPr>
          <w:rFonts w:cstheme="minorHAnsi"/>
          <w:spacing w:val="-6"/>
          <w:sz w:val="24"/>
          <w:szCs w:val="24"/>
        </w:rPr>
        <w:t>un accordo</w:t>
      </w:r>
      <w:r>
        <w:rPr>
          <w:rFonts w:cstheme="minorHAnsi"/>
          <w:spacing w:val="-6"/>
          <w:sz w:val="24"/>
          <w:szCs w:val="24"/>
        </w:rPr>
        <w:t xml:space="preserve"> di finanziamento con Unicef che permette di complementare in maniera significativa i fondi disponibili per la ricerca. Attualmente si è concluso il processo di selezione e aggiudicazione della consulenza e si prevede terminare lo studio a </w:t>
      </w:r>
      <w:r w:rsidR="0003688E">
        <w:rPr>
          <w:rFonts w:cstheme="minorHAnsi"/>
          <w:spacing w:val="-6"/>
          <w:sz w:val="24"/>
          <w:szCs w:val="24"/>
        </w:rPr>
        <w:t>febbraio</w:t>
      </w:r>
      <w:r>
        <w:rPr>
          <w:rFonts w:cstheme="minorHAnsi"/>
          <w:spacing w:val="-6"/>
          <w:sz w:val="24"/>
          <w:szCs w:val="24"/>
        </w:rPr>
        <w:t xml:space="preserve"> 2018.</w:t>
      </w:r>
    </w:p>
    <w:p w:rsidR="00BB0FC8" w:rsidRDefault="00BB0FC8" w:rsidP="00AC2F9E">
      <w:pPr>
        <w:ind w:left="708"/>
        <w:jc w:val="both"/>
        <w:rPr>
          <w:rFonts w:cstheme="minorHAnsi"/>
          <w:spacing w:val="-6"/>
          <w:sz w:val="24"/>
          <w:szCs w:val="24"/>
        </w:rPr>
      </w:pPr>
      <w:r>
        <w:rPr>
          <w:rFonts w:cstheme="minorHAnsi"/>
          <w:spacing w:val="-6"/>
          <w:sz w:val="24"/>
          <w:szCs w:val="24"/>
        </w:rPr>
        <w:t>Va sottolineato che il Ministero di Giustizia ha richiesto la realizzazione di uno studio a livello nazionale come base per la elaborazione della politica di prevenzione per adolescenti e sta coordinando con AICS il relativo finanziamento.</w:t>
      </w:r>
    </w:p>
    <w:p w:rsidR="002A7AE1" w:rsidRDefault="00FB7D58" w:rsidP="002A7AE1">
      <w:pPr>
        <w:tabs>
          <w:tab w:val="left" w:pos="1170"/>
        </w:tabs>
        <w:ind w:right="283"/>
        <w:jc w:val="both"/>
        <w:rPr>
          <w:rFonts w:cstheme="minorHAnsi"/>
          <w:spacing w:val="-6"/>
          <w:sz w:val="24"/>
          <w:szCs w:val="24"/>
        </w:rPr>
      </w:pPr>
      <w:r w:rsidRPr="007B3A2B">
        <w:rPr>
          <w:rFonts w:cstheme="minorHAnsi"/>
          <w:b/>
          <w:spacing w:val="-6"/>
          <w:sz w:val="24"/>
          <w:szCs w:val="24"/>
        </w:rPr>
        <w:t xml:space="preserve">A.3.2. </w:t>
      </w:r>
      <w:r w:rsidRPr="007B3A2B">
        <w:rPr>
          <w:rFonts w:cstheme="minorHAnsi"/>
          <w:spacing w:val="-6"/>
          <w:sz w:val="24"/>
          <w:szCs w:val="24"/>
        </w:rPr>
        <w:t xml:space="preserve">Rafforzamento dei servizi di conciliazione extra-giudiziale territoriali per la ricerca di soluzioni alternative alla conflittualità sociale </w:t>
      </w:r>
    </w:p>
    <w:p w:rsidR="002A7AE1" w:rsidRPr="001736D2" w:rsidRDefault="002A7AE1" w:rsidP="00AC2F9E">
      <w:pPr>
        <w:tabs>
          <w:tab w:val="left" w:pos="1170"/>
        </w:tabs>
        <w:ind w:left="708" w:right="283"/>
        <w:jc w:val="both"/>
        <w:rPr>
          <w:rFonts w:cstheme="minorHAnsi"/>
          <w:spacing w:val="-6"/>
          <w:sz w:val="24"/>
          <w:szCs w:val="24"/>
        </w:rPr>
      </w:pPr>
      <w:r w:rsidRPr="002A7AE1">
        <w:rPr>
          <w:rFonts w:cstheme="minorHAnsi"/>
          <w:spacing w:val="-6"/>
          <w:sz w:val="24"/>
          <w:szCs w:val="24"/>
        </w:rPr>
        <w:t>Su richiesta e in coordinazione con il Ministero di Giustizia CDC</w:t>
      </w:r>
      <w:r>
        <w:rPr>
          <w:rFonts w:cstheme="minorHAnsi"/>
          <w:spacing w:val="-6"/>
          <w:sz w:val="24"/>
          <w:szCs w:val="24"/>
        </w:rPr>
        <w:t xml:space="preserve"> ha realizzato 2 corsi</w:t>
      </w:r>
      <w:r w:rsidRPr="002A7AE1">
        <w:rPr>
          <w:rFonts w:cstheme="minorHAnsi"/>
          <w:spacing w:val="-6"/>
          <w:sz w:val="24"/>
          <w:szCs w:val="24"/>
        </w:rPr>
        <w:t xml:space="preserve"> di formazione</w:t>
      </w:r>
      <w:r>
        <w:rPr>
          <w:rFonts w:cstheme="minorHAnsi"/>
          <w:spacing w:val="-6"/>
          <w:sz w:val="24"/>
          <w:szCs w:val="24"/>
        </w:rPr>
        <w:t xml:space="preserve"> extragiudiziale a La Paz rivolti a un totale di 65 partecipanti e un corso nella </w:t>
      </w:r>
      <w:r w:rsidR="00F81CC1">
        <w:rPr>
          <w:rFonts w:cstheme="minorHAnsi"/>
          <w:spacing w:val="-6"/>
          <w:sz w:val="24"/>
          <w:szCs w:val="24"/>
        </w:rPr>
        <w:t>città</w:t>
      </w:r>
      <w:r>
        <w:rPr>
          <w:rFonts w:cstheme="minorHAnsi"/>
          <w:spacing w:val="-6"/>
          <w:sz w:val="24"/>
          <w:szCs w:val="24"/>
        </w:rPr>
        <w:t xml:space="preserve"> di Oruro con la partecipazione di 30 partecipanti.</w:t>
      </w:r>
      <w:r w:rsidR="001736D2">
        <w:rPr>
          <w:rFonts w:cstheme="minorHAnsi"/>
          <w:spacing w:val="-6"/>
          <w:sz w:val="24"/>
          <w:szCs w:val="24"/>
        </w:rPr>
        <w:t xml:space="preserve"> </w:t>
      </w:r>
    </w:p>
    <w:p w:rsidR="00FB7D58" w:rsidRDefault="00FB7D58" w:rsidP="007B3A2B">
      <w:pPr>
        <w:tabs>
          <w:tab w:val="left" w:pos="1170"/>
        </w:tabs>
        <w:ind w:right="283"/>
        <w:jc w:val="both"/>
        <w:rPr>
          <w:rFonts w:cstheme="minorHAnsi"/>
          <w:spacing w:val="-6"/>
          <w:sz w:val="24"/>
          <w:szCs w:val="24"/>
        </w:rPr>
      </w:pPr>
      <w:r w:rsidRPr="007B3A2B">
        <w:rPr>
          <w:rFonts w:cstheme="minorHAnsi"/>
          <w:b/>
          <w:spacing w:val="-6"/>
          <w:sz w:val="24"/>
          <w:szCs w:val="24"/>
        </w:rPr>
        <w:t>A.3.3.</w:t>
      </w:r>
      <w:r w:rsidRPr="007B3A2B">
        <w:rPr>
          <w:rFonts w:cstheme="minorHAnsi"/>
          <w:spacing w:val="-6"/>
          <w:sz w:val="24"/>
          <w:szCs w:val="24"/>
        </w:rPr>
        <w:t xml:space="preserve"> Programma di formazione per mediatori comunitari in materia di pratiche riparative (educator</w:t>
      </w:r>
      <w:r w:rsidR="00F81CC1">
        <w:rPr>
          <w:rFonts w:cstheme="minorHAnsi"/>
          <w:spacing w:val="-6"/>
          <w:sz w:val="24"/>
          <w:szCs w:val="24"/>
        </w:rPr>
        <w:t>i, insegnanti, volontari della Defensoría del P</w:t>
      </w:r>
      <w:r w:rsidRPr="007B3A2B">
        <w:rPr>
          <w:rFonts w:cstheme="minorHAnsi"/>
          <w:spacing w:val="-6"/>
          <w:sz w:val="24"/>
          <w:szCs w:val="24"/>
        </w:rPr>
        <w:t>ueblo, leader di quartiere e comunitari, operatori de</w:t>
      </w:r>
      <w:r w:rsidR="002A7AE1">
        <w:rPr>
          <w:rFonts w:cstheme="minorHAnsi"/>
          <w:spacing w:val="-6"/>
          <w:sz w:val="24"/>
          <w:szCs w:val="24"/>
        </w:rPr>
        <w:t>lla società civile organizzata).</w:t>
      </w:r>
    </w:p>
    <w:p w:rsidR="002A7AE1" w:rsidRPr="007B3A2B" w:rsidRDefault="002A7AE1" w:rsidP="00AC2F9E">
      <w:pPr>
        <w:tabs>
          <w:tab w:val="left" w:pos="1170"/>
        </w:tabs>
        <w:ind w:right="283" w:firstLine="708"/>
        <w:jc w:val="both"/>
        <w:rPr>
          <w:rFonts w:cstheme="minorHAnsi"/>
          <w:spacing w:val="-6"/>
          <w:sz w:val="24"/>
          <w:szCs w:val="24"/>
        </w:rPr>
      </w:pPr>
      <w:r>
        <w:rPr>
          <w:rFonts w:cstheme="minorHAnsi"/>
          <w:spacing w:val="-6"/>
          <w:sz w:val="24"/>
          <w:szCs w:val="24"/>
        </w:rPr>
        <w:t>Attività riprogrammata per il secondo semestre</w:t>
      </w:r>
    </w:p>
    <w:p w:rsidR="00FB7D58" w:rsidRDefault="00FB7D58" w:rsidP="007B3A2B">
      <w:pPr>
        <w:tabs>
          <w:tab w:val="left" w:pos="1170"/>
        </w:tabs>
        <w:ind w:right="283"/>
        <w:jc w:val="both"/>
        <w:rPr>
          <w:rFonts w:cstheme="minorHAnsi"/>
          <w:bCs/>
          <w:spacing w:val="-6"/>
          <w:sz w:val="24"/>
          <w:szCs w:val="24"/>
        </w:rPr>
      </w:pPr>
      <w:r w:rsidRPr="007B3A2B">
        <w:rPr>
          <w:rFonts w:cstheme="minorHAnsi"/>
          <w:b/>
          <w:bCs/>
          <w:spacing w:val="-6"/>
          <w:sz w:val="24"/>
          <w:szCs w:val="24"/>
        </w:rPr>
        <w:t>A.3.4.</w:t>
      </w:r>
      <w:r w:rsidRPr="007B3A2B">
        <w:rPr>
          <w:rFonts w:cstheme="minorHAnsi"/>
          <w:spacing w:val="-6"/>
          <w:sz w:val="24"/>
          <w:szCs w:val="24"/>
        </w:rPr>
        <w:t xml:space="preserve"> </w:t>
      </w:r>
      <w:r w:rsidRPr="007B3A2B">
        <w:rPr>
          <w:rFonts w:cstheme="minorHAnsi"/>
          <w:bCs/>
          <w:spacing w:val="-6"/>
          <w:sz w:val="24"/>
          <w:szCs w:val="24"/>
        </w:rPr>
        <w:t>Formazione e assistenza tecnica a membri dei Consigli Municipali di Sicurezza Cittadina per la sperimentazione di programmi di prevenzione con approccio riparativo</w:t>
      </w:r>
    </w:p>
    <w:p w:rsidR="002A7AE1" w:rsidRPr="007B3A2B" w:rsidRDefault="002A7AE1" w:rsidP="00AC2F9E">
      <w:pPr>
        <w:tabs>
          <w:tab w:val="left" w:pos="1170"/>
        </w:tabs>
        <w:ind w:right="283" w:firstLine="708"/>
        <w:jc w:val="both"/>
        <w:rPr>
          <w:rFonts w:cstheme="minorHAnsi"/>
          <w:spacing w:val="-6"/>
          <w:sz w:val="24"/>
          <w:szCs w:val="24"/>
        </w:rPr>
      </w:pPr>
      <w:r>
        <w:rPr>
          <w:rFonts w:cstheme="minorHAnsi"/>
          <w:spacing w:val="-6"/>
          <w:sz w:val="24"/>
          <w:szCs w:val="24"/>
        </w:rPr>
        <w:t>Attività riprogrammata per il secondo semestre</w:t>
      </w:r>
    </w:p>
    <w:p w:rsidR="00FB7D58" w:rsidRDefault="00FB7D58" w:rsidP="007B3A2B">
      <w:pPr>
        <w:tabs>
          <w:tab w:val="left" w:pos="1170"/>
        </w:tabs>
        <w:ind w:right="283"/>
        <w:jc w:val="both"/>
        <w:rPr>
          <w:rFonts w:cstheme="minorHAnsi"/>
          <w:spacing w:val="-6"/>
          <w:sz w:val="24"/>
          <w:szCs w:val="24"/>
        </w:rPr>
      </w:pPr>
      <w:r w:rsidRPr="007B3A2B">
        <w:rPr>
          <w:rFonts w:cstheme="minorHAnsi"/>
          <w:b/>
          <w:bCs/>
          <w:spacing w:val="-6"/>
          <w:sz w:val="24"/>
          <w:szCs w:val="24"/>
        </w:rPr>
        <w:t>A.3.5.</w:t>
      </w:r>
      <w:r w:rsidRPr="007B3A2B">
        <w:rPr>
          <w:rFonts w:cstheme="minorHAnsi"/>
          <w:spacing w:val="-6"/>
          <w:sz w:val="24"/>
          <w:szCs w:val="24"/>
        </w:rPr>
        <w:t xml:space="preserve"> Campagna di sensibilizzazione sociale in materia di sicurezza cittadina e prevenzione</w:t>
      </w:r>
    </w:p>
    <w:p w:rsidR="002A7AE1" w:rsidRDefault="002A7AE1" w:rsidP="00AC2F9E">
      <w:pPr>
        <w:tabs>
          <w:tab w:val="left" w:pos="1170"/>
        </w:tabs>
        <w:ind w:left="708" w:right="283"/>
        <w:jc w:val="both"/>
        <w:rPr>
          <w:rFonts w:cstheme="minorHAnsi"/>
          <w:spacing w:val="-6"/>
          <w:sz w:val="24"/>
          <w:szCs w:val="24"/>
        </w:rPr>
      </w:pPr>
      <w:r>
        <w:rPr>
          <w:rFonts w:cstheme="minorHAnsi"/>
          <w:spacing w:val="-6"/>
          <w:sz w:val="24"/>
          <w:szCs w:val="24"/>
        </w:rPr>
        <w:t>Attività prevista con la pubblicazione dello studio sulla violenza/delinquenza giovanile.</w:t>
      </w:r>
    </w:p>
    <w:p w:rsidR="002A7AE1" w:rsidRDefault="002A7AE1" w:rsidP="00AC2F9E">
      <w:pPr>
        <w:tabs>
          <w:tab w:val="left" w:pos="1170"/>
        </w:tabs>
        <w:ind w:left="708" w:right="283"/>
        <w:jc w:val="both"/>
        <w:rPr>
          <w:rFonts w:cstheme="minorHAnsi"/>
          <w:spacing w:val="-6"/>
          <w:sz w:val="24"/>
          <w:szCs w:val="24"/>
        </w:rPr>
      </w:pPr>
      <w:r>
        <w:rPr>
          <w:rFonts w:cstheme="minorHAnsi"/>
          <w:spacing w:val="-6"/>
          <w:sz w:val="24"/>
          <w:szCs w:val="24"/>
        </w:rPr>
        <w:t xml:space="preserve">Il progetto ha promosso </w:t>
      </w:r>
      <w:r w:rsidR="00906075">
        <w:rPr>
          <w:rFonts w:cstheme="minorHAnsi"/>
          <w:spacing w:val="-6"/>
          <w:sz w:val="24"/>
          <w:szCs w:val="24"/>
        </w:rPr>
        <w:t xml:space="preserve">comunque </w:t>
      </w:r>
      <w:r>
        <w:rPr>
          <w:rFonts w:cstheme="minorHAnsi"/>
          <w:spacing w:val="-6"/>
          <w:sz w:val="24"/>
          <w:szCs w:val="24"/>
        </w:rPr>
        <w:t>il dibattito, la sensibilizzazione sociale in materia di sicurezza cittadina e prevenzione in diversi ambienti in particolar mod</w:t>
      </w:r>
      <w:r w:rsidR="00906075">
        <w:rPr>
          <w:rFonts w:cstheme="minorHAnsi"/>
          <w:spacing w:val="-6"/>
          <w:sz w:val="24"/>
          <w:szCs w:val="24"/>
        </w:rPr>
        <w:t xml:space="preserve">o durante il Foro internazionale </w:t>
      </w:r>
      <w:r>
        <w:rPr>
          <w:rFonts w:cstheme="minorHAnsi"/>
          <w:spacing w:val="-6"/>
          <w:sz w:val="24"/>
          <w:szCs w:val="24"/>
        </w:rPr>
        <w:t>dei Nat’s</w:t>
      </w:r>
      <w:r w:rsidR="00906075">
        <w:rPr>
          <w:rFonts w:cstheme="minorHAnsi"/>
          <w:spacing w:val="-6"/>
          <w:sz w:val="24"/>
          <w:szCs w:val="24"/>
        </w:rPr>
        <w:t xml:space="preserve"> con la partecipazione di oltre 200 persone e dele</w:t>
      </w:r>
      <w:r w:rsidR="00F81CC1">
        <w:rPr>
          <w:rFonts w:cstheme="minorHAnsi"/>
          <w:spacing w:val="-6"/>
          <w:sz w:val="24"/>
          <w:szCs w:val="24"/>
        </w:rPr>
        <w:t>g</w:t>
      </w:r>
      <w:r w:rsidR="00906075">
        <w:rPr>
          <w:rFonts w:cstheme="minorHAnsi"/>
          <w:spacing w:val="-6"/>
          <w:sz w:val="24"/>
          <w:szCs w:val="24"/>
        </w:rPr>
        <w:t>azioni provenienti da Europa, Africa Asia e America Latina durante una settimana</w:t>
      </w:r>
      <w:r w:rsidR="00F81CC1">
        <w:rPr>
          <w:rFonts w:cstheme="minorHAnsi"/>
          <w:spacing w:val="-6"/>
          <w:sz w:val="24"/>
          <w:szCs w:val="24"/>
        </w:rPr>
        <w:t>, e con la copertura mediatica di diverse trasmissioni televisive</w:t>
      </w:r>
      <w:r w:rsidR="00906075">
        <w:rPr>
          <w:rFonts w:cstheme="minorHAnsi"/>
          <w:spacing w:val="-6"/>
          <w:sz w:val="24"/>
          <w:szCs w:val="24"/>
        </w:rPr>
        <w:t>. In questo importante evento si sono aperti differenti tavoli di lavoro proprio per analizzare gli elementi innovativi contenuti nel codice del fanciullo.</w:t>
      </w:r>
    </w:p>
    <w:p w:rsidR="001736D2" w:rsidRDefault="00906075" w:rsidP="00AC2F9E">
      <w:pPr>
        <w:tabs>
          <w:tab w:val="left" w:pos="1170"/>
        </w:tabs>
        <w:ind w:left="708" w:right="283"/>
        <w:jc w:val="both"/>
        <w:rPr>
          <w:rFonts w:cstheme="minorHAnsi"/>
          <w:spacing w:val="-6"/>
          <w:sz w:val="24"/>
          <w:szCs w:val="24"/>
        </w:rPr>
      </w:pPr>
      <w:r>
        <w:rPr>
          <w:rFonts w:cstheme="minorHAnsi"/>
          <w:spacing w:val="-6"/>
          <w:sz w:val="24"/>
          <w:szCs w:val="24"/>
        </w:rPr>
        <w:t xml:space="preserve">Inoltre grazie alla approvazione di finanziamenti complementari e al lavoro di articolazione </w:t>
      </w:r>
      <w:r w:rsidR="001736D2">
        <w:rPr>
          <w:rFonts w:cstheme="minorHAnsi"/>
          <w:spacing w:val="-6"/>
          <w:sz w:val="24"/>
          <w:szCs w:val="24"/>
        </w:rPr>
        <w:t>inter istituzionale</w:t>
      </w:r>
      <w:r>
        <w:rPr>
          <w:rFonts w:cstheme="minorHAnsi"/>
          <w:spacing w:val="-6"/>
          <w:sz w:val="24"/>
          <w:szCs w:val="24"/>
        </w:rPr>
        <w:t xml:space="preserve"> si stanno coordinando differenti iniziative</w:t>
      </w:r>
      <w:r w:rsidR="00F81CC1">
        <w:rPr>
          <w:rFonts w:cstheme="minorHAnsi"/>
          <w:spacing w:val="-6"/>
          <w:sz w:val="24"/>
          <w:szCs w:val="24"/>
        </w:rPr>
        <w:t xml:space="preserve"> con impatto mediatico</w:t>
      </w:r>
      <w:r w:rsidR="001736D2">
        <w:rPr>
          <w:rFonts w:cstheme="minorHAnsi"/>
          <w:spacing w:val="-6"/>
          <w:sz w:val="24"/>
          <w:szCs w:val="24"/>
        </w:rPr>
        <w:t xml:space="preserve">. In particolare si sta realizzando </w:t>
      </w:r>
      <w:r>
        <w:rPr>
          <w:rFonts w:cstheme="minorHAnsi"/>
          <w:spacing w:val="-6"/>
          <w:sz w:val="24"/>
          <w:szCs w:val="24"/>
        </w:rPr>
        <w:t>un prod</w:t>
      </w:r>
      <w:r w:rsidR="001736D2">
        <w:rPr>
          <w:rFonts w:cstheme="minorHAnsi"/>
          <w:spacing w:val="-6"/>
          <w:sz w:val="24"/>
          <w:szCs w:val="24"/>
        </w:rPr>
        <w:t>ott</w:t>
      </w:r>
      <w:r>
        <w:rPr>
          <w:rFonts w:cstheme="minorHAnsi"/>
          <w:spacing w:val="-6"/>
          <w:sz w:val="24"/>
          <w:szCs w:val="24"/>
        </w:rPr>
        <w:t>o audiovisuale in collaborazione con la Defensoria del Pueblo da diffondere in occasione del dibattito parlamentare per</w:t>
      </w:r>
      <w:r w:rsidR="001736D2">
        <w:rPr>
          <w:rFonts w:cstheme="minorHAnsi"/>
          <w:spacing w:val="-6"/>
          <w:sz w:val="24"/>
          <w:szCs w:val="24"/>
        </w:rPr>
        <w:t xml:space="preserve"> l’approvazione</w:t>
      </w:r>
      <w:r>
        <w:rPr>
          <w:rFonts w:cstheme="minorHAnsi"/>
          <w:spacing w:val="-6"/>
          <w:sz w:val="24"/>
          <w:szCs w:val="24"/>
        </w:rPr>
        <w:t xml:space="preserve"> </w:t>
      </w:r>
      <w:r w:rsidR="001736D2">
        <w:rPr>
          <w:rFonts w:cstheme="minorHAnsi"/>
          <w:spacing w:val="-6"/>
          <w:sz w:val="24"/>
          <w:szCs w:val="24"/>
        </w:rPr>
        <w:t>del</w:t>
      </w:r>
      <w:r>
        <w:rPr>
          <w:rFonts w:cstheme="minorHAnsi"/>
          <w:spacing w:val="-6"/>
          <w:sz w:val="24"/>
          <w:szCs w:val="24"/>
        </w:rPr>
        <w:t>la nuova rifo</w:t>
      </w:r>
      <w:r w:rsidR="001736D2">
        <w:rPr>
          <w:rFonts w:cstheme="minorHAnsi"/>
          <w:spacing w:val="-6"/>
          <w:sz w:val="24"/>
          <w:szCs w:val="24"/>
        </w:rPr>
        <w:t>rma del sistema penale previsto nel mese di</w:t>
      </w:r>
      <w:r>
        <w:rPr>
          <w:rFonts w:cstheme="minorHAnsi"/>
          <w:spacing w:val="-6"/>
          <w:sz w:val="24"/>
          <w:szCs w:val="24"/>
        </w:rPr>
        <w:t xml:space="preserve"> dicembre</w:t>
      </w:r>
      <w:r w:rsidR="001736D2">
        <w:rPr>
          <w:rFonts w:cstheme="minorHAnsi"/>
          <w:spacing w:val="-6"/>
          <w:sz w:val="24"/>
          <w:szCs w:val="24"/>
        </w:rPr>
        <w:t xml:space="preserve">. Inoltre grazie alla collaborazione dell’artista italiano Mauro Soggio si stanno realizzando diversi </w:t>
      </w:r>
      <w:r>
        <w:rPr>
          <w:rFonts w:cstheme="minorHAnsi"/>
          <w:spacing w:val="-6"/>
          <w:sz w:val="24"/>
          <w:szCs w:val="24"/>
        </w:rPr>
        <w:t>prodotti artistici</w:t>
      </w:r>
      <w:r w:rsidR="001736D2">
        <w:rPr>
          <w:rFonts w:cstheme="minorHAnsi"/>
          <w:spacing w:val="-6"/>
          <w:sz w:val="24"/>
          <w:szCs w:val="24"/>
        </w:rPr>
        <w:t>,</w:t>
      </w:r>
      <w:r>
        <w:rPr>
          <w:rFonts w:cstheme="minorHAnsi"/>
          <w:spacing w:val="-6"/>
          <w:sz w:val="24"/>
          <w:szCs w:val="24"/>
        </w:rPr>
        <w:t xml:space="preserve"> realizzati dai giovani in Qalauma</w:t>
      </w:r>
      <w:r w:rsidR="001736D2">
        <w:rPr>
          <w:rFonts w:cstheme="minorHAnsi"/>
          <w:spacing w:val="-6"/>
          <w:sz w:val="24"/>
          <w:szCs w:val="24"/>
        </w:rPr>
        <w:t>, come parte della campagna di sensibilizzazione.</w:t>
      </w:r>
    </w:p>
    <w:p w:rsidR="00FB7D58" w:rsidRDefault="00906075" w:rsidP="007B3A2B">
      <w:pPr>
        <w:tabs>
          <w:tab w:val="left" w:pos="1170"/>
        </w:tabs>
        <w:ind w:right="283"/>
        <w:jc w:val="both"/>
        <w:rPr>
          <w:rFonts w:cstheme="minorHAnsi"/>
          <w:bCs/>
          <w:spacing w:val="-6"/>
          <w:sz w:val="24"/>
          <w:szCs w:val="24"/>
        </w:rPr>
      </w:pPr>
      <w:r>
        <w:rPr>
          <w:rFonts w:cstheme="minorHAnsi"/>
          <w:b/>
          <w:bCs/>
          <w:spacing w:val="-6"/>
          <w:sz w:val="24"/>
          <w:szCs w:val="24"/>
        </w:rPr>
        <w:t>3.5.6</w:t>
      </w:r>
      <w:r w:rsidR="00FB7D58" w:rsidRPr="007B3A2B">
        <w:rPr>
          <w:rFonts w:cstheme="minorHAnsi"/>
          <w:b/>
          <w:bCs/>
          <w:spacing w:val="-6"/>
          <w:sz w:val="24"/>
          <w:szCs w:val="24"/>
        </w:rPr>
        <w:t>.</w:t>
      </w:r>
      <w:r w:rsidR="00FB7D58" w:rsidRPr="007B3A2B">
        <w:rPr>
          <w:rFonts w:cstheme="minorHAnsi"/>
          <w:b/>
          <w:spacing w:val="-6"/>
          <w:sz w:val="24"/>
          <w:szCs w:val="24"/>
        </w:rPr>
        <w:t xml:space="preserve"> </w:t>
      </w:r>
      <w:r w:rsidR="00FB7D58" w:rsidRPr="007B3A2B">
        <w:rPr>
          <w:rFonts w:cstheme="minorHAnsi"/>
          <w:bCs/>
          <w:spacing w:val="-6"/>
          <w:sz w:val="24"/>
          <w:szCs w:val="24"/>
        </w:rPr>
        <w:t>Formazione per comunicatori sociali e giornalisti in diritti umani, sicurezza cittadina e prevenzione</w:t>
      </w:r>
      <w:r w:rsidR="001736D2">
        <w:rPr>
          <w:rFonts w:cstheme="minorHAnsi"/>
          <w:bCs/>
          <w:spacing w:val="-6"/>
          <w:sz w:val="24"/>
          <w:szCs w:val="24"/>
        </w:rPr>
        <w:t>.</w:t>
      </w:r>
    </w:p>
    <w:p w:rsidR="001736D2" w:rsidRDefault="001736D2" w:rsidP="00AC2F9E">
      <w:pPr>
        <w:tabs>
          <w:tab w:val="left" w:pos="1170"/>
        </w:tabs>
        <w:ind w:right="283" w:firstLine="708"/>
        <w:jc w:val="both"/>
        <w:rPr>
          <w:rFonts w:cstheme="minorHAnsi"/>
          <w:bCs/>
          <w:spacing w:val="-6"/>
          <w:sz w:val="24"/>
          <w:szCs w:val="24"/>
        </w:rPr>
      </w:pPr>
      <w:r>
        <w:rPr>
          <w:rFonts w:cstheme="minorHAnsi"/>
          <w:bCs/>
          <w:spacing w:val="-6"/>
          <w:sz w:val="24"/>
          <w:szCs w:val="24"/>
        </w:rPr>
        <w:t>Attività prevista per la seconda e terza annualità.</w:t>
      </w:r>
    </w:p>
    <w:p w:rsidR="00FB7D58" w:rsidRPr="007B3A2B" w:rsidRDefault="001736D2" w:rsidP="007B3A2B">
      <w:pPr>
        <w:jc w:val="both"/>
        <w:rPr>
          <w:rFonts w:cstheme="minorHAnsi"/>
          <w:spacing w:val="-6"/>
          <w:sz w:val="24"/>
          <w:szCs w:val="24"/>
        </w:rPr>
      </w:pPr>
      <w:r>
        <w:rPr>
          <w:rFonts w:cstheme="minorHAnsi"/>
          <w:b/>
          <w:bCs/>
          <w:spacing w:val="-6"/>
          <w:sz w:val="24"/>
          <w:szCs w:val="24"/>
        </w:rPr>
        <w:t>a.3.5.7</w:t>
      </w:r>
      <w:r w:rsidR="00FB7D58" w:rsidRPr="007B3A2B">
        <w:rPr>
          <w:rFonts w:cstheme="minorHAnsi"/>
          <w:b/>
          <w:bCs/>
          <w:spacing w:val="-6"/>
          <w:sz w:val="24"/>
          <w:szCs w:val="24"/>
        </w:rPr>
        <w:t xml:space="preserve">. </w:t>
      </w:r>
      <w:r w:rsidR="00FB7D58" w:rsidRPr="007B3A2B">
        <w:rPr>
          <w:rFonts w:cstheme="minorHAnsi"/>
          <w:bCs/>
          <w:spacing w:val="-6"/>
          <w:sz w:val="24"/>
          <w:szCs w:val="24"/>
        </w:rPr>
        <w:t>Sostegno a microprogetti comunitari in materia di prevenzione della delinquenza/violenza giovanile nell’ambito del concorso “Barrios RiparATTIVI</w:t>
      </w:r>
    </w:p>
    <w:p w:rsidR="001736D2" w:rsidRDefault="001736D2" w:rsidP="00AC2F9E">
      <w:pPr>
        <w:tabs>
          <w:tab w:val="left" w:pos="1170"/>
        </w:tabs>
        <w:ind w:right="283" w:firstLine="360"/>
        <w:jc w:val="both"/>
        <w:rPr>
          <w:rFonts w:cstheme="minorHAnsi"/>
          <w:bCs/>
          <w:spacing w:val="-6"/>
          <w:sz w:val="24"/>
          <w:szCs w:val="24"/>
        </w:rPr>
      </w:pPr>
      <w:r>
        <w:rPr>
          <w:rFonts w:cstheme="minorHAnsi"/>
          <w:bCs/>
          <w:spacing w:val="-6"/>
          <w:sz w:val="24"/>
          <w:szCs w:val="24"/>
        </w:rPr>
        <w:t>Attività prevista per la seconda e terza annualità.</w:t>
      </w:r>
    </w:p>
    <w:p w:rsidR="00FB7D58" w:rsidRDefault="00FB7D58" w:rsidP="007B3A2B">
      <w:pPr>
        <w:pStyle w:val="Prrafodelista"/>
        <w:numPr>
          <w:ilvl w:val="0"/>
          <w:numId w:val="1"/>
        </w:numPr>
        <w:jc w:val="both"/>
        <w:rPr>
          <w:rFonts w:cstheme="minorHAnsi"/>
          <w:color w:val="0070C0"/>
          <w:sz w:val="24"/>
          <w:szCs w:val="24"/>
        </w:rPr>
      </w:pPr>
      <w:r w:rsidRPr="007B3A2B">
        <w:rPr>
          <w:rFonts w:cstheme="minorHAnsi"/>
          <w:color w:val="0070C0"/>
          <w:sz w:val="24"/>
          <w:szCs w:val="24"/>
        </w:rPr>
        <w:t>Identificare le attività non eseguite e i fattori che ne hanno comportato la mancata esecuzione</w:t>
      </w:r>
      <w:r w:rsidR="001736D2">
        <w:rPr>
          <w:rFonts w:cstheme="minorHAnsi"/>
          <w:color w:val="0070C0"/>
          <w:sz w:val="24"/>
          <w:szCs w:val="24"/>
        </w:rPr>
        <w:t>.</w:t>
      </w:r>
    </w:p>
    <w:p w:rsidR="001736D2" w:rsidRPr="009D1D54" w:rsidRDefault="001736D2" w:rsidP="001736D2">
      <w:pPr>
        <w:pStyle w:val="Prrafodelista"/>
        <w:tabs>
          <w:tab w:val="left" w:pos="1170"/>
        </w:tabs>
        <w:ind w:right="283"/>
        <w:jc w:val="both"/>
        <w:rPr>
          <w:rFonts w:cstheme="minorHAnsi"/>
          <w:bCs/>
          <w:spacing w:val="-6"/>
          <w:sz w:val="24"/>
          <w:szCs w:val="24"/>
        </w:rPr>
      </w:pPr>
      <w:r w:rsidRPr="009D1D54">
        <w:rPr>
          <w:rFonts w:cstheme="minorHAnsi"/>
          <w:spacing w:val="-6"/>
          <w:sz w:val="24"/>
          <w:szCs w:val="24"/>
        </w:rPr>
        <w:t xml:space="preserve">Alcune </w:t>
      </w:r>
      <w:r w:rsidR="009D1D54" w:rsidRPr="009D1D54">
        <w:rPr>
          <w:rFonts w:cstheme="minorHAnsi"/>
          <w:spacing w:val="-6"/>
          <w:sz w:val="24"/>
          <w:szCs w:val="24"/>
        </w:rPr>
        <w:t>attività</w:t>
      </w:r>
      <w:r w:rsidRPr="009D1D54">
        <w:rPr>
          <w:rFonts w:cstheme="minorHAnsi"/>
          <w:spacing w:val="-6"/>
          <w:sz w:val="24"/>
          <w:szCs w:val="24"/>
        </w:rPr>
        <w:t xml:space="preserve"> del risultato 3</w:t>
      </w:r>
      <w:r>
        <w:rPr>
          <w:rFonts w:cstheme="minorHAnsi"/>
          <w:b/>
          <w:spacing w:val="-6"/>
          <w:sz w:val="24"/>
          <w:szCs w:val="24"/>
        </w:rPr>
        <w:t xml:space="preserve"> </w:t>
      </w:r>
      <w:r w:rsidR="009D1D54">
        <w:rPr>
          <w:rFonts w:cstheme="minorHAnsi"/>
          <w:b/>
          <w:spacing w:val="-6"/>
          <w:sz w:val="24"/>
          <w:szCs w:val="24"/>
        </w:rPr>
        <w:t xml:space="preserve">(A.3.1, </w:t>
      </w:r>
      <w:r w:rsidRPr="001736D2">
        <w:rPr>
          <w:rFonts w:cstheme="minorHAnsi"/>
          <w:b/>
          <w:i/>
          <w:spacing w:val="-6"/>
          <w:sz w:val="24"/>
          <w:szCs w:val="24"/>
        </w:rPr>
        <w:t>A.3.3.</w:t>
      </w:r>
      <w:r w:rsidRPr="001736D2">
        <w:rPr>
          <w:rFonts w:cstheme="minorHAnsi"/>
          <w:i/>
          <w:spacing w:val="-6"/>
          <w:sz w:val="24"/>
          <w:szCs w:val="24"/>
        </w:rPr>
        <w:t xml:space="preserve"> </w:t>
      </w:r>
      <w:r>
        <w:rPr>
          <w:rFonts w:cstheme="minorHAnsi"/>
          <w:spacing w:val="-6"/>
          <w:sz w:val="24"/>
          <w:szCs w:val="24"/>
        </w:rPr>
        <w:t xml:space="preserve">e </w:t>
      </w:r>
      <w:r w:rsidRPr="001736D2">
        <w:rPr>
          <w:rFonts w:cstheme="minorHAnsi"/>
          <w:b/>
          <w:bCs/>
          <w:i/>
          <w:spacing w:val="-6"/>
          <w:sz w:val="24"/>
          <w:szCs w:val="24"/>
        </w:rPr>
        <w:t>A.3.4</w:t>
      </w:r>
      <w:r w:rsidR="009D1D54">
        <w:rPr>
          <w:rFonts w:cstheme="minorHAnsi"/>
          <w:b/>
          <w:bCs/>
          <w:i/>
          <w:spacing w:val="-6"/>
          <w:sz w:val="24"/>
          <w:szCs w:val="24"/>
        </w:rPr>
        <w:t>)</w:t>
      </w:r>
      <w:r w:rsidRPr="001736D2">
        <w:rPr>
          <w:rFonts w:cstheme="minorHAnsi"/>
          <w:b/>
          <w:bCs/>
          <w:i/>
          <w:spacing w:val="-6"/>
          <w:sz w:val="24"/>
          <w:szCs w:val="24"/>
        </w:rPr>
        <w:t>.</w:t>
      </w:r>
      <w:r>
        <w:rPr>
          <w:rFonts w:cstheme="minorHAnsi"/>
          <w:bCs/>
          <w:i/>
          <w:spacing w:val="-6"/>
          <w:sz w:val="24"/>
          <w:szCs w:val="24"/>
        </w:rPr>
        <w:t xml:space="preserve">, </w:t>
      </w:r>
      <w:r w:rsidRPr="009D1D54">
        <w:rPr>
          <w:rFonts w:cstheme="minorHAnsi"/>
          <w:bCs/>
          <w:spacing w:val="-6"/>
          <w:sz w:val="24"/>
          <w:szCs w:val="24"/>
        </w:rPr>
        <w:t>inizialmente previste a partire da settembre, sono state riprogrammate per il secondo semestre.</w:t>
      </w:r>
      <w:r w:rsidR="009D1D54" w:rsidRPr="009D1D54">
        <w:rPr>
          <w:rFonts w:cstheme="minorHAnsi"/>
          <w:bCs/>
          <w:spacing w:val="-6"/>
          <w:sz w:val="24"/>
          <w:szCs w:val="24"/>
        </w:rPr>
        <w:t xml:space="preserve"> La mancata esecuzione si deve ad alcune opportunità che si sono presentate durante i primi mesi del progetto. In particolar modo considerato l’interesse de alcuni attori chiave del sistema e di alcuni finanziatori si è lavorato a livello istituzionale per presentare alcune proposte progettuali</w:t>
      </w:r>
      <w:r w:rsidR="009D1D54">
        <w:rPr>
          <w:rFonts w:cstheme="minorHAnsi"/>
          <w:bCs/>
          <w:spacing w:val="-6"/>
          <w:sz w:val="24"/>
          <w:szCs w:val="24"/>
        </w:rPr>
        <w:t>, recentemente approvate,</w:t>
      </w:r>
      <w:r w:rsidR="009D1D54" w:rsidRPr="009D1D54">
        <w:rPr>
          <w:rFonts w:cstheme="minorHAnsi"/>
          <w:bCs/>
          <w:spacing w:val="-6"/>
          <w:sz w:val="24"/>
          <w:szCs w:val="24"/>
        </w:rPr>
        <w:t xml:space="preserve"> per rafforzare significativamente l’impatto delle attività di prevenzione previste nel progetto e coinvolgere altri attori come F. La Paz, Defensoria del Pueblo, Unicef verso gli obiettivi previsti dal progetto. </w:t>
      </w:r>
    </w:p>
    <w:p w:rsidR="001736D2" w:rsidRPr="007B3A2B" w:rsidRDefault="001736D2" w:rsidP="001736D2">
      <w:pPr>
        <w:pStyle w:val="Prrafodelista"/>
        <w:jc w:val="both"/>
        <w:rPr>
          <w:rFonts w:cstheme="minorHAnsi"/>
          <w:color w:val="0070C0"/>
          <w:sz w:val="24"/>
          <w:szCs w:val="24"/>
        </w:rPr>
      </w:pPr>
    </w:p>
    <w:p w:rsidR="00025E49" w:rsidRDefault="00025E49" w:rsidP="00025E49">
      <w:pPr>
        <w:pStyle w:val="Prrafodelista"/>
        <w:numPr>
          <w:ilvl w:val="0"/>
          <w:numId w:val="1"/>
        </w:numPr>
        <w:jc w:val="both"/>
        <w:rPr>
          <w:rFonts w:cstheme="minorHAnsi"/>
          <w:color w:val="0070C0"/>
          <w:sz w:val="24"/>
          <w:szCs w:val="24"/>
        </w:rPr>
      </w:pPr>
      <w:r>
        <w:rPr>
          <w:rFonts w:cstheme="minorHAnsi"/>
          <w:color w:val="0070C0"/>
          <w:sz w:val="24"/>
          <w:szCs w:val="24"/>
        </w:rPr>
        <w:t>Utilizzando le relative colonne del quadro logico approvato, evidenziare lo stato di avanzamento degli indicatori relativi agli obiettivi specifici e ai risultati previsti.</w:t>
      </w:r>
    </w:p>
    <w:p w:rsidR="00103E60" w:rsidRPr="007B3A2B" w:rsidRDefault="00DB4D47" w:rsidP="007B3A2B">
      <w:pPr>
        <w:jc w:val="both"/>
        <w:rPr>
          <w:rFonts w:cstheme="minorHAnsi"/>
          <w:sz w:val="24"/>
          <w:szCs w:val="24"/>
        </w:rPr>
      </w:pPr>
      <w:r>
        <w:rPr>
          <w:rFonts w:cstheme="minorHAnsi"/>
          <w:sz w:val="24"/>
          <w:szCs w:val="24"/>
        </w:rPr>
        <w:t>“</w:t>
      </w:r>
      <w:r w:rsidR="00103E60" w:rsidRPr="007B3A2B">
        <w:rPr>
          <w:rFonts w:cstheme="minorHAnsi"/>
          <w:sz w:val="24"/>
          <w:szCs w:val="24"/>
        </w:rPr>
        <w:t>Lo Stato Plurinazionale della Bolivia, ...</w:t>
      </w:r>
      <w:r w:rsidR="00956248">
        <w:rPr>
          <w:rFonts w:cstheme="minorHAnsi"/>
          <w:sz w:val="24"/>
          <w:szCs w:val="24"/>
        </w:rPr>
        <w:t xml:space="preserve">propone una legislazione avanzata in relazione alla giustizia minorile, </w:t>
      </w:r>
      <w:r w:rsidR="00103E60" w:rsidRPr="007B3A2B">
        <w:rPr>
          <w:rFonts w:cstheme="minorHAnsi"/>
          <w:sz w:val="24"/>
          <w:szCs w:val="24"/>
        </w:rPr>
        <w:t>il comportam</w:t>
      </w:r>
      <w:r w:rsidR="00956248">
        <w:rPr>
          <w:rFonts w:cstheme="minorHAnsi"/>
          <w:sz w:val="24"/>
          <w:szCs w:val="24"/>
        </w:rPr>
        <w:t xml:space="preserve">ento di questa popolazione è </w:t>
      </w:r>
      <w:r w:rsidR="00103E60" w:rsidRPr="007B3A2B">
        <w:rPr>
          <w:rFonts w:cstheme="minorHAnsi"/>
          <w:sz w:val="24"/>
          <w:szCs w:val="24"/>
        </w:rPr>
        <w:t>una responsabilità diretta delle famig</w:t>
      </w:r>
      <w:r w:rsidR="00956248">
        <w:rPr>
          <w:rFonts w:cstheme="minorHAnsi"/>
          <w:sz w:val="24"/>
          <w:szCs w:val="24"/>
        </w:rPr>
        <w:t>lie, della società e, infine, anche dello</w:t>
      </w:r>
      <w:r w:rsidR="00103E60" w:rsidRPr="007B3A2B">
        <w:rPr>
          <w:rFonts w:cstheme="minorHAnsi"/>
          <w:sz w:val="24"/>
          <w:szCs w:val="24"/>
        </w:rPr>
        <w:t xml:space="preserve"> Stato stesso</w:t>
      </w:r>
      <w:r w:rsidR="00956248">
        <w:rPr>
          <w:rFonts w:cstheme="minorHAnsi"/>
          <w:sz w:val="24"/>
          <w:szCs w:val="24"/>
        </w:rPr>
        <w:t xml:space="preserve">. La giustizia </w:t>
      </w:r>
      <w:r>
        <w:rPr>
          <w:rFonts w:cstheme="minorHAnsi"/>
          <w:sz w:val="24"/>
          <w:szCs w:val="24"/>
        </w:rPr>
        <w:t xml:space="preserve">molto </w:t>
      </w:r>
      <w:r w:rsidR="00D1530A">
        <w:rPr>
          <w:rFonts w:cstheme="minorHAnsi"/>
          <w:sz w:val="24"/>
          <w:szCs w:val="24"/>
        </w:rPr>
        <w:t>più</w:t>
      </w:r>
      <w:r>
        <w:rPr>
          <w:rFonts w:cstheme="minorHAnsi"/>
          <w:sz w:val="24"/>
          <w:szCs w:val="24"/>
        </w:rPr>
        <w:t xml:space="preserve"> in </w:t>
      </w:r>
      <w:r w:rsidR="00D1530A">
        <w:rPr>
          <w:rFonts w:cstheme="minorHAnsi"/>
          <w:sz w:val="24"/>
          <w:szCs w:val="24"/>
        </w:rPr>
        <w:t>là</w:t>
      </w:r>
      <w:r>
        <w:rPr>
          <w:rFonts w:cstheme="minorHAnsi"/>
          <w:sz w:val="24"/>
          <w:szCs w:val="24"/>
        </w:rPr>
        <w:t xml:space="preserve"> d</w:t>
      </w:r>
      <w:r w:rsidR="00D1530A">
        <w:rPr>
          <w:rFonts w:cstheme="minorHAnsi"/>
          <w:sz w:val="24"/>
          <w:szCs w:val="24"/>
        </w:rPr>
        <w:t xml:space="preserve">i uno sterile </w:t>
      </w:r>
      <w:r>
        <w:rPr>
          <w:rFonts w:cstheme="minorHAnsi"/>
          <w:sz w:val="24"/>
          <w:szCs w:val="24"/>
        </w:rPr>
        <w:t xml:space="preserve"> carattere punitivo</w:t>
      </w:r>
      <w:r w:rsidR="00103E60" w:rsidRPr="007B3A2B">
        <w:rPr>
          <w:rFonts w:cstheme="minorHAnsi"/>
          <w:sz w:val="24"/>
          <w:szCs w:val="24"/>
        </w:rPr>
        <w:t>,</w:t>
      </w:r>
      <w:r>
        <w:rPr>
          <w:rFonts w:cstheme="minorHAnsi"/>
          <w:sz w:val="24"/>
          <w:szCs w:val="24"/>
        </w:rPr>
        <w:t xml:space="preserve"> si pone come obiettivo</w:t>
      </w:r>
      <w:r w:rsidR="00103E60" w:rsidRPr="007B3A2B">
        <w:rPr>
          <w:rFonts w:cstheme="minorHAnsi"/>
          <w:sz w:val="24"/>
          <w:szCs w:val="24"/>
        </w:rPr>
        <w:t xml:space="preserve"> la protezione dei diritti degli adolescenti e l'applicazione di u</w:t>
      </w:r>
      <w:r w:rsidR="00956248">
        <w:rPr>
          <w:rFonts w:cstheme="minorHAnsi"/>
          <w:sz w:val="24"/>
          <w:szCs w:val="24"/>
        </w:rPr>
        <w:t>n'efficace giustizia riparativa</w:t>
      </w:r>
      <w:r>
        <w:rPr>
          <w:rFonts w:cstheme="minorHAnsi"/>
          <w:sz w:val="24"/>
          <w:szCs w:val="24"/>
        </w:rPr>
        <w:t>”</w:t>
      </w:r>
      <w:r w:rsidR="00103E60" w:rsidRPr="007B3A2B">
        <w:rPr>
          <w:rFonts w:cstheme="minorHAnsi"/>
          <w:sz w:val="24"/>
          <w:szCs w:val="24"/>
        </w:rPr>
        <w:t>. Hector Arce Zaconeta. 2017.</w:t>
      </w:r>
    </w:p>
    <w:p w:rsidR="00DB4D47" w:rsidRDefault="00103E60" w:rsidP="007B3A2B">
      <w:pPr>
        <w:jc w:val="both"/>
        <w:rPr>
          <w:rFonts w:cstheme="minorHAnsi"/>
          <w:sz w:val="24"/>
          <w:szCs w:val="24"/>
        </w:rPr>
      </w:pPr>
      <w:r w:rsidRPr="007B3A2B">
        <w:rPr>
          <w:rFonts w:cstheme="minorHAnsi"/>
          <w:sz w:val="24"/>
          <w:szCs w:val="24"/>
        </w:rPr>
        <w:t xml:space="preserve">Le parole del ministro della giustizia e trasparenza, </w:t>
      </w:r>
      <w:r w:rsidR="00DB4D47">
        <w:rPr>
          <w:rFonts w:cstheme="minorHAnsi"/>
          <w:sz w:val="24"/>
          <w:szCs w:val="24"/>
        </w:rPr>
        <w:t>scritte nell’introduzione del</w:t>
      </w:r>
      <w:r w:rsidRPr="007B3A2B">
        <w:rPr>
          <w:rFonts w:cstheme="minorHAnsi"/>
          <w:sz w:val="24"/>
          <w:szCs w:val="24"/>
        </w:rPr>
        <w:t xml:space="preserve"> "</w:t>
      </w:r>
      <w:r w:rsidR="00DB4D47" w:rsidRPr="00DB4D47">
        <w:rPr>
          <w:rFonts w:cstheme="minorHAnsi"/>
          <w:i/>
          <w:sz w:val="24"/>
          <w:szCs w:val="24"/>
        </w:rPr>
        <w:t xml:space="preserve"> </w:t>
      </w:r>
      <w:r w:rsidR="00DB4D47" w:rsidRPr="00CD3683">
        <w:rPr>
          <w:rFonts w:cstheme="minorHAnsi"/>
          <w:i/>
          <w:sz w:val="24"/>
          <w:szCs w:val="24"/>
        </w:rPr>
        <w:t>Manual de actuación especializada en justicia penal juvenil</w:t>
      </w:r>
      <w:r w:rsidR="00DB4D47" w:rsidRPr="007B3A2B">
        <w:rPr>
          <w:rFonts w:cstheme="minorHAnsi"/>
          <w:sz w:val="24"/>
          <w:szCs w:val="24"/>
        </w:rPr>
        <w:t xml:space="preserve"> </w:t>
      </w:r>
      <w:r w:rsidR="00DB4D47">
        <w:rPr>
          <w:rFonts w:cstheme="minorHAnsi"/>
          <w:sz w:val="24"/>
          <w:szCs w:val="24"/>
        </w:rPr>
        <w:t xml:space="preserve">", esprimono </w:t>
      </w:r>
      <w:r w:rsidRPr="007B3A2B">
        <w:rPr>
          <w:rFonts w:cstheme="minorHAnsi"/>
          <w:sz w:val="24"/>
          <w:szCs w:val="24"/>
        </w:rPr>
        <w:t xml:space="preserve">la convinzione delle autorità nazionali che l'esperienza boliviana è </w:t>
      </w:r>
      <w:r w:rsidR="00DB4D47">
        <w:rPr>
          <w:rFonts w:cstheme="minorHAnsi"/>
          <w:sz w:val="24"/>
          <w:szCs w:val="24"/>
        </w:rPr>
        <w:t xml:space="preserve">un riferimento fondamentale </w:t>
      </w:r>
      <w:r w:rsidR="0003688E">
        <w:rPr>
          <w:rFonts w:cstheme="minorHAnsi"/>
          <w:sz w:val="24"/>
          <w:szCs w:val="24"/>
        </w:rPr>
        <w:t>non solo per giustizia minorile, ma anche per la giustizia penale in generale.</w:t>
      </w:r>
      <w:r w:rsidRPr="007B3A2B">
        <w:rPr>
          <w:rFonts w:cstheme="minorHAnsi"/>
          <w:sz w:val="24"/>
          <w:szCs w:val="24"/>
        </w:rPr>
        <w:t xml:space="preserve"> Oggi Bolivia è uno dei pochi</w:t>
      </w:r>
      <w:r w:rsidR="00DB4D47">
        <w:rPr>
          <w:rFonts w:cstheme="minorHAnsi"/>
          <w:sz w:val="24"/>
          <w:szCs w:val="24"/>
        </w:rPr>
        <w:t>ssimi</w:t>
      </w:r>
      <w:r w:rsidRPr="007B3A2B">
        <w:rPr>
          <w:rFonts w:cstheme="minorHAnsi"/>
          <w:sz w:val="24"/>
          <w:szCs w:val="24"/>
        </w:rPr>
        <w:t xml:space="preserve"> paesi della regione che risponde alle sfide</w:t>
      </w:r>
      <w:r w:rsidR="00DB4D47">
        <w:rPr>
          <w:rFonts w:cstheme="minorHAnsi"/>
          <w:sz w:val="24"/>
          <w:szCs w:val="24"/>
        </w:rPr>
        <w:t xml:space="preserve"> e ai principi</w:t>
      </w:r>
      <w:r w:rsidRPr="007B3A2B">
        <w:rPr>
          <w:rFonts w:cstheme="minorHAnsi"/>
          <w:sz w:val="24"/>
          <w:szCs w:val="24"/>
        </w:rPr>
        <w:t xml:space="preserve"> della giustizia giovanile restaurativa in modo sistematico.</w:t>
      </w:r>
    </w:p>
    <w:p w:rsidR="00103E60" w:rsidRPr="007B3A2B" w:rsidRDefault="00103E60" w:rsidP="007B3A2B">
      <w:pPr>
        <w:jc w:val="both"/>
        <w:rPr>
          <w:rFonts w:cstheme="minorHAnsi"/>
          <w:sz w:val="24"/>
          <w:szCs w:val="24"/>
        </w:rPr>
      </w:pPr>
      <w:r w:rsidRPr="007B3A2B">
        <w:rPr>
          <w:rFonts w:cstheme="minorHAnsi"/>
          <w:sz w:val="24"/>
          <w:szCs w:val="24"/>
        </w:rPr>
        <w:t>Dal</w:t>
      </w:r>
      <w:r w:rsidR="00DB4D47">
        <w:rPr>
          <w:rFonts w:cstheme="minorHAnsi"/>
          <w:sz w:val="24"/>
          <w:szCs w:val="24"/>
        </w:rPr>
        <w:t>l’entrata in vigore del codice del fanciullo</w:t>
      </w:r>
      <w:r w:rsidRPr="007B3A2B">
        <w:rPr>
          <w:rFonts w:cstheme="minorHAnsi"/>
          <w:sz w:val="24"/>
          <w:szCs w:val="24"/>
        </w:rPr>
        <w:t xml:space="preserve">, nel mese di agosto 2014, </w:t>
      </w:r>
      <w:r w:rsidR="00DB4D47">
        <w:rPr>
          <w:rFonts w:cstheme="minorHAnsi"/>
          <w:sz w:val="24"/>
          <w:szCs w:val="24"/>
        </w:rPr>
        <w:t>si sono compiuti molti pa</w:t>
      </w:r>
      <w:r w:rsidR="0003688E">
        <w:rPr>
          <w:rFonts w:cstheme="minorHAnsi"/>
          <w:sz w:val="24"/>
          <w:szCs w:val="24"/>
        </w:rPr>
        <w:t>ssi in avanti: la creazione di c</w:t>
      </w:r>
      <w:r w:rsidRPr="007B3A2B">
        <w:rPr>
          <w:rFonts w:cstheme="minorHAnsi"/>
          <w:sz w:val="24"/>
          <w:szCs w:val="24"/>
        </w:rPr>
        <w:t>entri</w:t>
      </w:r>
      <w:r w:rsidR="00DB4D47">
        <w:rPr>
          <w:rFonts w:cstheme="minorHAnsi"/>
          <w:sz w:val="24"/>
          <w:szCs w:val="24"/>
        </w:rPr>
        <w:t xml:space="preserve"> specializzati di rinserimento</w:t>
      </w:r>
      <w:r w:rsidRPr="007B3A2B">
        <w:rPr>
          <w:rFonts w:cstheme="minorHAnsi"/>
          <w:sz w:val="24"/>
          <w:szCs w:val="24"/>
        </w:rPr>
        <w:t xml:space="preserve"> sociali</w:t>
      </w:r>
      <w:r w:rsidR="00DB4D47">
        <w:rPr>
          <w:rFonts w:cstheme="minorHAnsi"/>
          <w:sz w:val="24"/>
          <w:szCs w:val="24"/>
        </w:rPr>
        <w:t xml:space="preserve"> in privazione di </w:t>
      </w:r>
      <w:r w:rsidR="00D1530A">
        <w:rPr>
          <w:rFonts w:cstheme="minorHAnsi"/>
          <w:sz w:val="24"/>
          <w:szCs w:val="24"/>
        </w:rPr>
        <w:t>libertà</w:t>
      </w:r>
      <w:r w:rsidR="00DB4D47">
        <w:rPr>
          <w:rFonts w:cstheme="minorHAnsi"/>
          <w:sz w:val="24"/>
          <w:szCs w:val="24"/>
        </w:rPr>
        <w:t xml:space="preserve"> (Centros de Reintegración) e per la applicazione delle misure alternative alla privazione di </w:t>
      </w:r>
      <w:r w:rsidR="00D1530A">
        <w:rPr>
          <w:rFonts w:cstheme="minorHAnsi"/>
          <w:sz w:val="24"/>
          <w:szCs w:val="24"/>
        </w:rPr>
        <w:t>libertà (Centros de Orientación); la costruzione di strumenti</w:t>
      </w:r>
      <w:r w:rsidR="00D1530A" w:rsidRPr="007B3A2B">
        <w:rPr>
          <w:rFonts w:cstheme="minorHAnsi"/>
          <w:sz w:val="24"/>
          <w:szCs w:val="24"/>
        </w:rPr>
        <w:t xml:space="preserve"> per lo sviluppo del sistema penale (protocolli, linee guida, manuali e guide); </w:t>
      </w:r>
      <w:r w:rsidR="00DB4D47">
        <w:rPr>
          <w:rFonts w:cstheme="minorHAnsi"/>
          <w:sz w:val="24"/>
          <w:szCs w:val="24"/>
        </w:rPr>
        <w:t xml:space="preserve"> </w:t>
      </w:r>
      <w:r w:rsidRPr="007B3A2B">
        <w:rPr>
          <w:rFonts w:cstheme="minorHAnsi"/>
          <w:sz w:val="24"/>
          <w:szCs w:val="24"/>
        </w:rPr>
        <w:t xml:space="preserve"> la creazione di istituti specializzati per </w:t>
      </w:r>
      <w:r w:rsidR="00DB4D47">
        <w:rPr>
          <w:rFonts w:cstheme="minorHAnsi"/>
          <w:sz w:val="24"/>
          <w:szCs w:val="24"/>
        </w:rPr>
        <w:t>l’attenzione</w:t>
      </w:r>
      <w:r w:rsidRPr="007B3A2B">
        <w:rPr>
          <w:rFonts w:cstheme="minorHAnsi"/>
          <w:sz w:val="24"/>
          <w:szCs w:val="24"/>
        </w:rPr>
        <w:t xml:space="preserve"> degli adolescenti con responsabil</w:t>
      </w:r>
      <w:r w:rsidR="00DB4D47">
        <w:rPr>
          <w:rFonts w:cstheme="minorHAnsi"/>
          <w:sz w:val="24"/>
          <w:szCs w:val="24"/>
        </w:rPr>
        <w:t xml:space="preserve">ità penali (tribunali, avvocati pubblici, </w:t>
      </w:r>
      <w:r w:rsidRPr="007B3A2B">
        <w:rPr>
          <w:rFonts w:cstheme="minorHAnsi"/>
          <w:sz w:val="24"/>
          <w:szCs w:val="24"/>
        </w:rPr>
        <w:t>pro</w:t>
      </w:r>
      <w:r w:rsidR="00D1530A">
        <w:rPr>
          <w:rFonts w:cstheme="minorHAnsi"/>
          <w:sz w:val="24"/>
          <w:szCs w:val="24"/>
        </w:rPr>
        <w:t>curatori) e la formazione degli operatori del sistema. Molti di questi processi sono stati promossi grazie al</w:t>
      </w:r>
      <w:r w:rsidRPr="007B3A2B">
        <w:rPr>
          <w:rFonts w:cstheme="minorHAnsi"/>
          <w:sz w:val="24"/>
          <w:szCs w:val="24"/>
        </w:rPr>
        <w:t xml:space="preserve"> s</w:t>
      </w:r>
      <w:r w:rsidR="00D1530A">
        <w:rPr>
          <w:rFonts w:cstheme="minorHAnsi"/>
          <w:sz w:val="24"/>
          <w:szCs w:val="24"/>
        </w:rPr>
        <w:t>upporto di ProgettoMondo Mlal e dei partner</w:t>
      </w:r>
      <w:r w:rsidRPr="007B3A2B">
        <w:rPr>
          <w:rFonts w:cstheme="minorHAnsi"/>
          <w:sz w:val="24"/>
          <w:szCs w:val="24"/>
        </w:rPr>
        <w:t xml:space="preserve"> coinvolti nel progetto.</w:t>
      </w:r>
    </w:p>
    <w:p w:rsidR="00583715" w:rsidRDefault="00103E60" w:rsidP="007B3A2B">
      <w:pPr>
        <w:jc w:val="both"/>
        <w:rPr>
          <w:rFonts w:cstheme="minorHAnsi"/>
          <w:sz w:val="24"/>
          <w:szCs w:val="24"/>
        </w:rPr>
      </w:pPr>
      <w:r w:rsidRPr="007B3A2B">
        <w:rPr>
          <w:rFonts w:cstheme="minorHAnsi"/>
          <w:sz w:val="24"/>
          <w:szCs w:val="24"/>
        </w:rPr>
        <w:t xml:space="preserve">Nonostante i </w:t>
      </w:r>
      <w:r w:rsidR="005B2BBF">
        <w:rPr>
          <w:rFonts w:cstheme="minorHAnsi"/>
          <w:sz w:val="24"/>
          <w:szCs w:val="24"/>
        </w:rPr>
        <w:t xml:space="preserve">grossi </w:t>
      </w:r>
      <w:r w:rsidRPr="007B3A2B">
        <w:rPr>
          <w:rFonts w:cstheme="minorHAnsi"/>
          <w:sz w:val="24"/>
          <w:szCs w:val="24"/>
        </w:rPr>
        <w:t>progressi normati</w:t>
      </w:r>
      <w:r w:rsidR="00D1530A">
        <w:rPr>
          <w:rFonts w:cstheme="minorHAnsi"/>
          <w:sz w:val="24"/>
          <w:szCs w:val="24"/>
        </w:rPr>
        <w:t>vi, istituzionali e le esperienze</w:t>
      </w:r>
      <w:r w:rsidR="005B2BBF">
        <w:rPr>
          <w:rFonts w:cstheme="minorHAnsi"/>
          <w:sz w:val="24"/>
          <w:szCs w:val="24"/>
        </w:rPr>
        <w:t xml:space="preserve"> positive</w:t>
      </w:r>
      <w:r w:rsidR="00D1530A">
        <w:rPr>
          <w:rFonts w:cstheme="minorHAnsi"/>
          <w:sz w:val="24"/>
          <w:szCs w:val="24"/>
        </w:rPr>
        <w:t xml:space="preserve"> sviluppate </w:t>
      </w:r>
      <w:r w:rsidR="005B2BBF">
        <w:rPr>
          <w:rFonts w:cstheme="minorHAnsi"/>
          <w:sz w:val="24"/>
          <w:szCs w:val="24"/>
        </w:rPr>
        <w:t>un po’</w:t>
      </w:r>
      <w:r w:rsidR="0003688E">
        <w:rPr>
          <w:rFonts w:cstheme="minorHAnsi"/>
          <w:sz w:val="24"/>
          <w:szCs w:val="24"/>
        </w:rPr>
        <w:t xml:space="preserve"> </w:t>
      </w:r>
      <w:r w:rsidR="005B2BBF">
        <w:rPr>
          <w:rFonts w:cstheme="minorHAnsi"/>
          <w:sz w:val="24"/>
          <w:szCs w:val="24"/>
        </w:rPr>
        <w:t xml:space="preserve">in tutto il territorio boliviano </w:t>
      </w:r>
      <w:r w:rsidR="00D1530A">
        <w:rPr>
          <w:rFonts w:cstheme="minorHAnsi"/>
          <w:sz w:val="24"/>
          <w:szCs w:val="24"/>
        </w:rPr>
        <w:t>rimangono vigenti grandi sfide da affrontare</w:t>
      </w:r>
      <w:r w:rsidR="00A342FC">
        <w:rPr>
          <w:rFonts w:cstheme="minorHAnsi"/>
          <w:sz w:val="24"/>
          <w:szCs w:val="24"/>
        </w:rPr>
        <w:t xml:space="preserve"> come per esempio i vincoli di bilancio o le risposte alle necessità delle vittime. In questi ultimi anni la caduta dei prezzi delle materie prime </w:t>
      </w:r>
      <w:r w:rsidR="00583715">
        <w:rPr>
          <w:rFonts w:cstheme="minorHAnsi"/>
          <w:sz w:val="24"/>
          <w:szCs w:val="24"/>
        </w:rPr>
        <w:t>e la</w:t>
      </w:r>
      <w:r w:rsidR="00A342FC" w:rsidRPr="007B3A2B">
        <w:rPr>
          <w:rFonts w:cstheme="minorHAnsi"/>
          <w:sz w:val="24"/>
          <w:szCs w:val="24"/>
        </w:rPr>
        <w:t xml:space="preserve"> riduzione gene</w:t>
      </w:r>
      <w:r w:rsidR="00583715">
        <w:rPr>
          <w:rFonts w:cstheme="minorHAnsi"/>
          <w:sz w:val="24"/>
          <w:szCs w:val="24"/>
        </w:rPr>
        <w:t>ralizzata del bilancio statale hanno imposto una</w:t>
      </w:r>
      <w:r w:rsidRPr="007B3A2B">
        <w:rPr>
          <w:rFonts w:cstheme="minorHAnsi"/>
          <w:sz w:val="24"/>
          <w:szCs w:val="24"/>
        </w:rPr>
        <w:t xml:space="preserve"> </w:t>
      </w:r>
      <w:r w:rsidR="00583715">
        <w:rPr>
          <w:rFonts w:cstheme="minorHAnsi"/>
          <w:sz w:val="24"/>
          <w:szCs w:val="24"/>
        </w:rPr>
        <w:t>razionalizzazione delle risorse.</w:t>
      </w:r>
      <w:r w:rsidRPr="007B3A2B">
        <w:rPr>
          <w:rFonts w:cstheme="minorHAnsi"/>
          <w:sz w:val="24"/>
          <w:szCs w:val="24"/>
        </w:rPr>
        <w:t xml:space="preserve"> </w:t>
      </w:r>
      <w:r w:rsidR="00D1530A">
        <w:rPr>
          <w:rFonts w:cstheme="minorHAnsi"/>
          <w:sz w:val="24"/>
          <w:szCs w:val="24"/>
        </w:rPr>
        <w:t xml:space="preserve">Manca un </w:t>
      </w:r>
      <w:r w:rsidRPr="007B3A2B">
        <w:rPr>
          <w:rFonts w:cstheme="minorHAnsi"/>
          <w:sz w:val="24"/>
          <w:szCs w:val="24"/>
        </w:rPr>
        <w:t>investimento</w:t>
      </w:r>
      <w:r w:rsidR="00D1530A">
        <w:rPr>
          <w:rFonts w:cstheme="minorHAnsi"/>
          <w:sz w:val="24"/>
          <w:szCs w:val="24"/>
        </w:rPr>
        <w:t xml:space="preserve"> adeguato per una applicazione </w:t>
      </w:r>
      <w:r w:rsidR="005B2BBF">
        <w:rPr>
          <w:rFonts w:cstheme="minorHAnsi"/>
          <w:sz w:val="24"/>
          <w:szCs w:val="24"/>
        </w:rPr>
        <w:t>più</w:t>
      </w:r>
      <w:r w:rsidR="00D1530A">
        <w:rPr>
          <w:rFonts w:cstheme="minorHAnsi"/>
          <w:sz w:val="24"/>
          <w:szCs w:val="24"/>
        </w:rPr>
        <w:t xml:space="preserve"> ampia del Codice. I tagli di bilancio hanno ridimensionato soprattutto</w:t>
      </w:r>
      <w:r w:rsidRPr="007B3A2B">
        <w:rPr>
          <w:rFonts w:cstheme="minorHAnsi"/>
          <w:sz w:val="24"/>
          <w:szCs w:val="24"/>
        </w:rPr>
        <w:t xml:space="preserve"> le aree sociali.</w:t>
      </w:r>
      <w:r w:rsidR="00D1530A">
        <w:rPr>
          <w:rFonts w:cstheme="minorHAnsi"/>
          <w:sz w:val="24"/>
          <w:szCs w:val="24"/>
        </w:rPr>
        <w:t xml:space="preserve"> </w:t>
      </w:r>
      <w:r w:rsidRPr="007B3A2B">
        <w:rPr>
          <w:rFonts w:cstheme="minorHAnsi"/>
          <w:sz w:val="24"/>
          <w:szCs w:val="24"/>
        </w:rPr>
        <w:t xml:space="preserve">L'inadeguatezza delle infrastrutture dei </w:t>
      </w:r>
      <w:r w:rsidR="00D1530A">
        <w:rPr>
          <w:rFonts w:cstheme="minorHAnsi"/>
          <w:sz w:val="24"/>
          <w:szCs w:val="24"/>
        </w:rPr>
        <w:t xml:space="preserve">nuovi </w:t>
      </w:r>
      <w:r w:rsidRPr="007B3A2B">
        <w:rPr>
          <w:rFonts w:cstheme="minorHAnsi"/>
          <w:sz w:val="24"/>
          <w:szCs w:val="24"/>
        </w:rPr>
        <w:t>cent</w:t>
      </w:r>
      <w:r w:rsidR="00D1530A">
        <w:rPr>
          <w:rFonts w:cstheme="minorHAnsi"/>
          <w:sz w:val="24"/>
          <w:szCs w:val="24"/>
        </w:rPr>
        <w:t>ri di reinserimento sociale</w:t>
      </w:r>
      <w:r w:rsidRPr="007B3A2B">
        <w:rPr>
          <w:rFonts w:cstheme="minorHAnsi"/>
          <w:sz w:val="24"/>
          <w:szCs w:val="24"/>
        </w:rPr>
        <w:t xml:space="preserve"> </w:t>
      </w:r>
      <w:r w:rsidR="00D1530A">
        <w:rPr>
          <w:rFonts w:cstheme="minorHAnsi"/>
          <w:sz w:val="24"/>
          <w:szCs w:val="24"/>
        </w:rPr>
        <w:t>è una costante in quasi tutte le regioni</w:t>
      </w:r>
      <w:r w:rsidRPr="007B3A2B">
        <w:rPr>
          <w:rFonts w:cstheme="minorHAnsi"/>
          <w:sz w:val="24"/>
          <w:szCs w:val="24"/>
        </w:rPr>
        <w:t>.</w:t>
      </w:r>
      <w:r w:rsidR="005B2BBF">
        <w:rPr>
          <w:rFonts w:cstheme="minorHAnsi"/>
          <w:sz w:val="24"/>
          <w:szCs w:val="24"/>
        </w:rPr>
        <w:t xml:space="preserve"> Le istituzioni del sistema specializzato per adolescenti</w:t>
      </w:r>
      <w:r w:rsidR="00D1530A">
        <w:rPr>
          <w:rFonts w:cstheme="minorHAnsi"/>
          <w:sz w:val="24"/>
          <w:szCs w:val="24"/>
        </w:rPr>
        <w:t xml:space="preserve"> non sono riuscite ancora</w:t>
      </w:r>
      <w:r w:rsidR="005B2BBF">
        <w:rPr>
          <w:rFonts w:cstheme="minorHAnsi"/>
          <w:sz w:val="24"/>
          <w:szCs w:val="24"/>
        </w:rPr>
        <w:t xml:space="preserve"> a garantire un numero di personale adeguato e sufficientemente formato.</w:t>
      </w:r>
      <w:r w:rsidR="00583715">
        <w:rPr>
          <w:rFonts w:cstheme="minorHAnsi"/>
          <w:sz w:val="24"/>
          <w:szCs w:val="24"/>
        </w:rPr>
        <w:t xml:space="preserve"> Inoltre, l</w:t>
      </w:r>
      <w:r w:rsidR="005B2BBF">
        <w:rPr>
          <w:rFonts w:cstheme="minorHAnsi"/>
          <w:sz w:val="24"/>
          <w:szCs w:val="24"/>
        </w:rPr>
        <w:t>a attuazione dei</w:t>
      </w:r>
      <w:r w:rsidRPr="007B3A2B">
        <w:rPr>
          <w:rFonts w:cstheme="minorHAnsi"/>
          <w:sz w:val="24"/>
          <w:szCs w:val="24"/>
        </w:rPr>
        <w:t xml:space="preserve"> meccanismi di giustizia riparativa è uno dei compiti più urgenti</w:t>
      </w:r>
      <w:r w:rsidR="005B2BBF">
        <w:rPr>
          <w:rFonts w:cstheme="minorHAnsi"/>
          <w:sz w:val="24"/>
          <w:szCs w:val="24"/>
        </w:rPr>
        <w:t xml:space="preserve"> da affrontare. Finora nel paese le uniche esperienze concrete di giustizia riparativa sono state sostenute</w:t>
      </w:r>
      <w:r w:rsidRPr="007B3A2B">
        <w:rPr>
          <w:rFonts w:cstheme="minorHAnsi"/>
          <w:sz w:val="24"/>
          <w:szCs w:val="24"/>
        </w:rPr>
        <w:t xml:space="preserve"> da ProgettoMondo Mlal. </w:t>
      </w:r>
    </w:p>
    <w:p w:rsidR="00A342FC" w:rsidRPr="007B3A2B" w:rsidRDefault="005B2BBF" w:rsidP="00A342FC">
      <w:pPr>
        <w:jc w:val="both"/>
        <w:rPr>
          <w:rFonts w:cstheme="minorHAnsi"/>
          <w:sz w:val="24"/>
          <w:szCs w:val="24"/>
        </w:rPr>
      </w:pPr>
      <w:r w:rsidRPr="007B3A2B">
        <w:rPr>
          <w:rFonts w:cstheme="minorHAnsi"/>
          <w:sz w:val="24"/>
          <w:szCs w:val="24"/>
        </w:rPr>
        <w:t>Nonostant</w:t>
      </w:r>
      <w:r>
        <w:rPr>
          <w:rFonts w:cstheme="minorHAnsi"/>
          <w:sz w:val="24"/>
          <w:szCs w:val="24"/>
        </w:rPr>
        <w:t xml:space="preserve">e tutti i limiti </w:t>
      </w:r>
      <w:r w:rsidRPr="007B3A2B">
        <w:rPr>
          <w:rFonts w:cstheme="minorHAnsi"/>
          <w:sz w:val="24"/>
          <w:szCs w:val="24"/>
        </w:rPr>
        <w:t>i primi risultati del nuovo paradigma della giustizia hanno promosso un dibattito sulla riforma del sistema penale per gli adulti</w:t>
      </w:r>
      <w:r>
        <w:rPr>
          <w:rFonts w:cstheme="minorHAnsi"/>
          <w:sz w:val="24"/>
          <w:szCs w:val="24"/>
        </w:rPr>
        <w:t>. La proposta</w:t>
      </w:r>
      <w:r w:rsidR="0003688E">
        <w:rPr>
          <w:rFonts w:cstheme="minorHAnsi"/>
          <w:sz w:val="24"/>
          <w:szCs w:val="24"/>
        </w:rPr>
        <w:t xml:space="preserve"> di riforma del sistema penale</w:t>
      </w:r>
      <w:r>
        <w:rPr>
          <w:rFonts w:cstheme="minorHAnsi"/>
          <w:sz w:val="24"/>
          <w:szCs w:val="24"/>
        </w:rPr>
        <w:t xml:space="preserve"> pres</w:t>
      </w:r>
      <w:r w:rsidR="00A342FC">
        <w:rPr>
          <w:rFonts w:cstheme="minorHAnsi"/>
          <w:sz w:val="24"/>
          <w:szCs w:val="24"/>
        </w:rPr>
        <w:t>entata in parlamento e che</w:t>
      </w:r>
      <w:r w:rsidR="00F15ECF">
        <w:rPr>
          <w:rFonts w:cstheme="minorHAnsi"/>
          <w:sz w:val="24"/>
          <w:szCs w:val="24"/>
        </w:rPr>
        <w:t xml:space="preserve"> </w:t>
      </w:r>
      <w:r w:rsidR="00A342FC">
        <w:rPr>
          <w:rFonts w:cstheme="minorHAnsi"/>
          <w:sz w:val="24"/>
          <w:szCs w:val="24"/>
        </w:rPr>
        <w:t>sarà</w:t>
      </w:r>
      <w:r>
        <w:rPr>
          <w:rFonts w:cstheme="minorHAnsi"/>
          <w:sz w:val="24"/>
          <w:szCs w:val="24"/>
        </w:rPr>
        <w:t xml:space="preserve"> discussa a partire da dicembre 2017 integra l’approccio riparativo</w:t>
      </w:r>
      <w:r w:rsidRPr="007B3A2B">
        <w:rPr>
          <w:rFonts w:cstheme="minorHAnsi"/>
          <w:sz w:val="24"/>
          <w:szCs w:val="24"/>
        </w:rPr>
        <w:t>.</w:t>
      </w:r>
      <w:r>
        <w:rPr>
          <w:rFonts w:cstheme="minorHAnsi"/>
          <w:sz w:val="24"/>
          <w:szCs w:val="24"/>
        </w:rPr>
        <w:t xml:space="preserve"> </w:t>
      </w:r>
      <w:r w:rsidR="00F15ECF">
        <w:rPr>
          <w:rFonts w:cstheme="minorHAnsi"/>
          <w:sz w:val="24"/>
          <w:szCs w:val="24"/>
        </w:rPr>
        <w:t>Anche per queste ragioni</w:t>
      </w:r>
      <w:r>
        <w:rPr>
          <w:rFonts w:cstheme="minorHAnsi"/>
          <w:sz w:val="24"/>
          <w:szCs w:val="24"/>
        </w:rPr>
        <w:t xml:space="preserve"> </w:t>
      </w:r>
      <w:r w:rsidR="00F15ECF">
        <w:rPr>
          <w:rFonts w:cstheme="minorHAnsi"/>
          <w:sz w:val="24"/>
          <w:szCs w:val="24"/>
        </w:rPr>
        <w:t xml:space="preserve">le </w:t>
      </w:r>
      <w:r w:rsidR="00A342FC">
        <w:rPr>
          <w:rFonts w:cstheme="minorHAnsi"/>
          <w:sz w:val="24"/>
          <w:szCs w:val="24"/>
        </w:rPr>
        <w:t>attività</w:t>
      </w:r>
      <w:r w:rsidR="00F15ECF">
        <w:rPr>
          <w:rFonts w:cstheme="minorHAnsi"/>
          <w:sz w:val="24"/>
          <w:szCs w:val="24"/>
        </w:rPr>
        <w:t xml:space="preserve"> del</w:t>
      </w:r>
      <w:r>
        <w:rPr>
          <w:rFonts w:cstheme="minorHAnsi"/>
          <w:sz w:val="24"/>
          <w:szCs w:val="24"/>
        </w:rPr>
        <w:t xml:space="preserve"> presente</w:t>
      </w:r>
      <w:r w:rsidR="00583715">
        <w:rPr>
          <w:rFonts w:cstheme="minorHAnsi"/>
          <w:sz w:val="24"/>
          <w:szCs w:val="24"/>
        </w:rPr>
        <w:t xml:space="preserve"> progetto possono assumere significati estremamente rilevanti.</w:t>
      </w:r>
      <w:r>
        <w:rPr>
          <w:rFonts w:cstheme="minorHAnsi"/>
          <w:sz w:val="24"/>
          <w:szCs w:val="24"/>
        </w:rPr>
        <w:t xml:space="preserve"> </w:t>
      </w:r>
      <w:r w:rsidR="00F15ECF">
        <w:rPr>
          <w:rFonts w:cstheme="minorHAnsi"/>
          <w:sz w:val="24"/>
          <w:szCs w:val="24"/>
        </w:rPr>
        <w:t xml:space="preserve">Per ultimo va sottolineato come </w:t>
      </w:r>
      <w:r w:rsidR="00103E60" w:rsidRPr="007B3A2B">
        <w:rPr>
          <w:rFonts w:cstheme="minorHAnsi"/>
          <w:sz w:val="24"/>
          <w:szCs w:val="24"/>
        </w:rPr>
        <w:t xml:space="preserve">la prevenzione del crimine e </w:t>
      </w:r>
      <w:r w:rsidR="00F15ECF">
        <w:rPr>
          <w:rFonts w:cstheme="minorHAnsi"/>
          <w:sz w:val="24"/>
          <w:szCs w:val="24"/>
        </w:rPr>
        <w:t>del</w:t>
      </w:r>
      <w:r w:rsidR="00103E60" w:rsidRPr="007B3A2B">
        <w:rPr>
          <w:rFonts w:cstheme="minorHAnsi"/>
          <w:sz w:val="24"/>
          <w:szCs w:val="24"/>
        </w:rPr>
        <w:t xml:space="preserve">la violenza </w:t>
      </w:r>
      <w:r w:rsidR="00F15ECF">
        <w:rPr>
          <w:rFonts w:cstheme="minorHAnsi"/>
          <w:sz w:val="24"/>
          <w:szCs w:val="24"/>
        </w:rPr>
        <w:t xml:space="preserve">è un altro tema cardine affrontato da questa iniziativa. Il progetto propone identificare e generare esperienze positive che possono tracciare una strada alternativa a quella esclusivamente punitiva e contribuire alla creazione di </w:t>
      </w:r>
      <w:r w:rsidR="00103E60" w:rsidRPr="007B3A2B">
        <w:rPr>
          <w:rFonts w:cstheme="minorHAnsi"/>
          <w:sz w:val="24"/>
          <w:szCs w:val="24"/>
        </w:rPr>
        <w:t>politiche pubbliche</w:t>
      </w:r>
      <w:r w:rsidR="00F15ECF">
        <w:rPr>
          <w:rFonts w:cstheme="minorHAnsi"/>
          <w:sz w:val="24"/>
          <w:szCs w:val="24"/>
        </w:rPr>
        <w:t>.</w:t>
      </w:r>
      <w:r w:rsidR="00583715">
        <w:rPr>
          <w:rFonts w:cstheme="minorHAnsi"/>
          <w:sz w:val="24"/>
          <w:szCs w:val="24"/>
        </w:rPr>
        <w:t xml:space="preserve"> </w:t>
      </w:r>
      <w:r w:rsidR="00F15ECF">
        <w:rPr>
          <w:rFonts w:cstheme="minorHAnsi"/>
          <w:sz w:val="24"/>
          <w:szCs w:val="24"/>
        </w:rPr>
        <w:t>Considerato il contesto, l’enorme sfida, i limiti istituzionali ed economici</w:t>
      </w:r>
      <w:r w:rsidR="00103E60" w:rsidRPr="007B3A2B">
        <w:rPr>
          <w:rFonts w:cstheme="minorHAnsi"/>
          <w:sz w:val="24"/>
          <w:szCs w:val="24"/>
        </w:rPr>
        <w:t>, il progetto nei p</w:t>
      </w:r>
      <w:r w:rsidR="00F15ECF">
        <w:rPr>
          <w:rFonts w:cstheme="minorHAnsi"/>
          <w:sz w:val="24"/>
          <w:szCs w:val="24"/>
        </w:rPr>
        <w:t>rimi mesi si è concentrata a</w:t>
      </w:r>
      <w:r w:rsidR="00103E60" w:rsidRPr="007B3A2B">
        <w:rPr>
          <w:rFonts w:cstheme="minorHAnsi"/>
          <w:sz w:val="24"/>
          <w:szCs w:val="24"/>
        </w:rPr>
        <w:t xml:space="preserve"> catalizzare energie, risorse, azioni di sostegno provenienti da alt</w:t>
      </w:r>
      <w:r w:rsidR="00F15ECF">
        <w:rPr>
          <w:rFonts w:cstheme="minorHAnsi"/>
          <w:sz w:val="24"/>
          <w:szCs w:val="24"/>
        </w:rPr>
        <w:t xml:space="preserve">ri settori della società civile per complementare e rafforzare le attività previste. </w:t>
      </w:r>
      <w:r w:rsidR="00103E60" w:rsidRPr="007B3A2B">
        <w:rPr>
          <w:rFonts w:cstheme="minorHAnsi"/>
          <w:sz w:val="24"/>
          <w:szCs w:val="24"/>
        </w:rPr>
        <w:t>Così nel primo</w:t>
      </w:r>
      <w:r w:rsidR="00F15ECF">
        <w:rPr>
          <w:rFonts w:cstheme="minorHAnsi"/>
          <w:sz w:val="24"/>
          <w:szCs w:val="24"/>
        </w:rPr>
        <w:t xml:space="preserve"> semestre si è </w:t>
      </w:r>
      <w:r w:rsidR="00103E60" w:rsidRPr="007B3A2B">
        <w:rPr>
          <w:rFonts w:cstheme="minorHAnsi"/>
          <w:sz w:val="24"/>
          <w:szCs w:val="24"/>
        </w:rPr>
        <w:t xml:space="preserve"> proceduto </w:t>
      </w:r>
      <w:r w:rsidR="00F15ECF">
        <w:rPr>
          <w:rFonts w:cstheme="minorHAnsi"/>
          <w:sz w:val="24"/>
          <w:szCs w:val="24"/>
        </w:rPr>
        <w:t>non solo a</w:t>
      </w:r>
      <w:r w:rsidR="00103E60" w:rsidRPr="007B3A2B">
        <w:rPr>
          <w:rFonts w:cstheme="minorHAnsi"/>
          <w:sz w:val="24"/>
          <w:szCs w:val="24"/>
        </w:rPr>
        <w:t xml:space="preserve"> determinare </w:t>
      </w:r>
      <w:r w:rsidR="00F15ECF">
        <w:rPr>
          <w:rFonts w:cstheme="minorHAnsi"/>
          <w:sz w:val="24"/>
          <w:szCs w:val="24"/>
        </w:rPr>
        <w:t xml:space="preserve">e formalizzare </w:t>
      </w:r>
      <w:r w:rsidR="00103E60" w:rsidRPr="007B3A2B">
        <w:rPr>
          <w:rFonts w:cstheme="minorHAnsi"/>
          <w:sz w:val="24"/>
          <w:szCs w:val="24"/>
        </w:rPr>
        <w:t>le mod</w:t>
      </w:r>
      <w:r w:rsidR="00F15ECF">
        <w:rPr>
          <w:rFonts w:cstheme="minorHAnsi"/>
          <w:sz w:val="24"/>
          <w:szCs w:val="24"/>
        </w:rPr>
        <w:t xml:space="preserve">alità di gestione del progetto  attraverso la firma di accordi con i soci locali e gli attori coinvolti, ma anche ad ampliare e </w:t>
      </w:r>
      <w:r w:rsidR="00103E60" w:rsidRPr="007B3A2B">
        <w:rPr>
          <w:rFonts w:cstheme="minorHAnsi"/>
          <w:sz w:val="24"/>
          <w:szCs w:val="24"/>
        </w:rPr>
        <w:t xml:space="preserve">integrare l'azione </w:t>
      </w:r>
      <w:r w:rsidR="00F15ECF">
        <w:rPr>
          <w:rFonts w:cstheme="minorHAnsi"/>
          <w:sz w:val="24"/>
          <w:szCs w:val="24"/>
        </w:rPr>
        <w:t>attraverso nuovi finanziamenti</w:t>
      </w:r>
      <w:r w:rsidR="00103E60" w:rsidRPr="007B3A2B">
        <w:rPr>
          <w:rFonts w:cstheme="minorHAnsi"/>
          <w:sz w:val="24"/>
          <w:szCs w:val="24"/>
        </w:rPr>
        <w:t xml:space="preserve"> ( F. Educo; LED; Maria Marina, F. San Zeno, Unicef) </w:t>
      </w:r>
      <w:r w:rsidR="00F15ECF">
        <w:rPr>
          <w:rFonts w:cstheme="minorHAnsi"/>
          <w:sz w:val="24"/>
          <w:szCs w:val="24"/>
        </w:rPr>
        <w:t>e coinvolgendo nuovi attori riconosciuti nel territorio</w:t>
      </w:r>
      <w:r w:rsidR="00103E60" w:rsidRPr="007B3A2B">
        <w:rPr>
          <w:rFonts w:cstheme="minorHAnsi"/>
          <w:sz w:val="24"/>
          <w:szCs w:val="24"/>
        </w:rPr>
        <w:t xml:space="preserve"> (F. La Paz, F. Tutator, Università, </w:t>
      </w:r>
      <w:r w:rsidR="00F15ECF">
        <w:rPr>
          <w:rFonts w:cstheme="minorHAnsi"/>
          <w:sz w:val="24"/>
          <w:szCs w:val="24"/>
        </w:rPr>
        <w:t>Defensoria del Pueblo, etc.</w:t>
      </w:r>
      <w:r w:rsidR="00103E60" w:rsidRPr="007B3A2B">
        <w:rPr>
          <w:rFonts w:cstheme="minorHAnsi"/>
          <w:sz w:val="24"/>
          <w:szCs w:val="24"/>
        </w:rPr>
        <w:t xml:space="preserve">) per promuovere le sinergie e </w:t>
      </w:r>
      <w:r w:rsidR="00A342FC">
        <w:rPr>
          <w:rFonts w:cstheme="minorHAnsi"/>
          <w:sz w:val="24"/>
          <w:szCs w:val="24"/>
        </w:rPr>
        <w:t xml:space="preserve">un </w:t>
      </w:r>
      <w:r w:rsidR="00103E60" w:rsidRPr="007B3A2B">
        <w:rPr>
          <w:rFonts w:cstheme="minorHAnsi"/>
          <w:sz w:val="24"/>
          <w:szCs w:val="24"/>
        </w:rPr>
        <w:t xml:space="preserve">maggiore impatto </w:t>
      </w:r>
      <w:r w:rsidR="00A342FC">
        <w:rPr>
          <w:rFonts w:cstheme="minorHAnsi"/>
          <w:sz w:val="24"/>
          <w:szCs w:val="24"/>
        </w:rPr>
        <w:t>sia nel settore d</w:t>
      </w:r>
      <w:r w:rsidR="00103E60" w:rsidRPr="007B3A2B">
        <w:rPr>
          <w:rFonts w:cstheme="minorHAnsi"/>
          <w:sz w:val="24"/>
          <w:szCs w:val="24"/>
        </w:rPr>
        <w:t>ella prevenzione terziaria, sia nel settore della prevenzione primaria, secondaria.</w:t>
      </w:r>
      <w:r w:rsidR="00A342FC">
        <w:rPr>
          <w:rFonts w:cstheme="minorHAnsi"/>
          <w:sz w:val="24"/>
          <w:szCs w:val="24"/>
        </w:rPr>
        <w:t xml:space="preserve"> </w:t>
      </w:r>
      <w:r w:rsidR="00A342FC" w:rsidRPr="007B3A2B">
        <w:rPr>
          <w:rFonts w:cstheme="minorHAnsi"/>
          <w:sz w:val="24"/>
          <w:szCs w:val="24"/>
        </w:rPr>
        <w:t xml:space="preserve">D'altra parte i forti legami di cooperazione, la volontà e l'interesse del Ministero della Giustizia, come </w:t>
      </w:r>
      <w:r w:rsidR="00A342FC">
        <w:rPr>
          <w:rFonts w:cstheme="minorHAnsi"/>
          <w:sz w:val="24"/>
          <w:szCs w:val="24"/>
        </w:rPr>
        <w:t>ente rettore del sistema penale per adolescenti, e altre istituzioni</w:t>
      </w:r>
      <w:r w:rsidR="00A342FC" w:rsidRPr="007B3A2B">
        <w:rPr>
          <w:rFonts w:cstheme="minorHAnsi"/>
          <w:sz w:val="24"/>
          <w:szCs w:val="24"/>
        </w:rPr>
        <w:t xml:space="preserve"> hanno permesso lo svil</w:t>
      </w:r>
      <w:r w:rsidR="00A342FC">
        <w:rPr>
          <w:rFonts w:cstheme="minorHAnsi"/>
          <w:sz w:val="24"/>
          <w:szCs w:val="24"/>
        </w:rPr>
        <w:t xml:space="preserve">uppo sostanziale delle attività ed oltre la programmazione iniziale, già a partire dai primi mesi. Ad esempio già </w:t>
      </w:r>
      <w:r w:rsidR="0003688E">
        <w:rPr>
          <w:rFonts w:cstheme="minorHAnsi"/>
          <w:sz w:val="24"/>
          <w:szCs w:val="24"/>
        </w:rPr>
        <w:t>nel corso dei primi mesi di progetto,</w:t>
      </w:r>
      <w:r w:rsidR="00A342FC">
        <w:rPr>
          <w:rFonts w:cstheme="minorHAnsi"/>
          <w:sz w:val="24"/>
          <w:szCs w:val="24"/>
        </w:rPr>
        <w:t xml:space="preserve"> l’azione ha </w:t>
      </w:r>
      <w:r w:rsidR="0003688E">
        <w:rPr>
          <w:rFonts w:cstheme="minorHAnsi"/>
          <w:sz w:val="24"/>
          <w:szCs w:val="24"/>
        </w:rPr>
        <w:t>potuto sensibilizzare e formare</w:t>
      </w:r>
      <w:r w:rsidR="00A342FC">
        <w:rPr>
          <w:rFonts w:cstheme="minorHAnsi"/>
          <w:sz w:val="24"/>
          <w:szCs w:val="24"/>
        </w:rPr>
        <w:t xml:space="preserve"> </w:t>
      </w:r>
      <w:r w:rsidR="00583715">
        <w:rPr>
          <w:rFonts w:cstheme="minorHAnsi"/>
          <w:sz w:val="24"/>
          <w:szCs w:val="24"/>
        </w:rPr>
        <w:t>più</w:t>
      </w:r>
      <w:r w:rsidR="00A342FC">
        <w:rPr>
          <w:rFonts w:cstheme="minorHAnsi"/>
          <w:sz w:val="24"/>
          <w:szCs w:val="24"/>
        </w:rPr>
        <w:t xml:space="preserve"> di</w:t>
      </w:r>
      <w:r w:rsidR="0003688E">
        <w:rPr>
          <w:rFonts w:cstheme="minorHAnsi"/>
          <w:sz w:val="24"/>
          <w:szCs w:val="24"/>
        </w:rPr>
        <w:t xml:space="preserve"> 200</w:t>
      </w:r>
      <w:r w:rsidR="00A342FC" w:rsidRPr="007B3A2B">
        <w:rPr>
          <w:rFonts w:cstheme="minorHAnsi"/>
          <w:sz w:val="24"/>
          <w:szCs w:val="24"/>
        </w:rPr>
        <w:t xml:space="preserve"> operatori del sistema </w:t>
      </w:r>
      <w:r w:rsidR="00A342FC">
        <w:rPr>
          <w:rFonts w:cstheme="minorHAnsi"/>
          <w:sz w:val="24"/>
          <w:szCs w:val="24"/>
        </w:rPr>
        <w:t>su tutto il territorio nazionale</w:t>
      </w:r>
      <w:r w:rsidR="00A342FC" w:rsidRPr="007B3A2B">
        <w:rPr>
          <w:rFonts w:cstheme="minorHAnsi"/>
          <w:sz w:val="24"/>
          <w:szCs w:val="24"/>
        </w:rPr>
        <w:t>.</w:t>
      </w:r>
      <w:r w:rsidR="00583715">
        <w:rPr>
          <w:rFonts w:cstheme="minorHAnsi"/>
          <w:sz w:val="24"/>
          <w:szCs w:val="24"/>
        </w:rPr>
        <w:t xml:space="preserve"> </w:t>
      </w:r>
      <w:r w:rsidR="00A342FC" w:rsidRPr="007B3A2B">
        <w:rPr>
          <w:rFonts w:cstheme="minorHAnsi"/>
          <w:sz w:val="24"/>
          <w:szCs w:val="24"/>
        </w:rPr>
        <w:t xml:space="preserve">Le attività del progetto </w:t>
      </w:r>
      <w:r w:rsidR="00A342FC">
        <w:rPr>
          <w:rFonts w:cstheme="minorHAnsi"/>
          <w:sz w:val="24"/>
          <w:szCs w:val="24"/>
        </w:rPr>
        <w:t>si sviluppano</w:t>
      </w:r>
      <w:r w:rsidR="00A342FC" w:rsidRPr="007B3A2B">
        <w:rPr>
          <w:rFonts w:cstheme="minorHAnsi"/>
          <w:sz w:val="24"/>
          <w:szCs w:val="24"/>
        </w:rPr>
        <w:t xml:space="preserve"> in un contesto umano positivo e ricettivo,</w:t>
      </w:r>
      <w:r w:rsidR="00A342FC">
        <w:rPr>
          <w:rFonts w:cstheme="minorHAnsi"/>
          <w:sz w:val="24"/>
          <w:szCs w:val="24"/>
        </w:rPr>
        <w:t xml:space="preserve"> che</w:t>
      </w:r>
      <w:r w:rsidR="00A342FC" w:rsidRPr="007B3A2B">
        <w:rPr>
          <w:rFonts w:cstheme="minorHAnsi"/>
          <w:sz w:val="24"/>
          <w:szCs w:val="24"/>
        </w:rPr>
        <w:t xml:space="preserve"> non sign</w:t>
      </w:r>
      <w:r w:rsidR="00A342FC">
        <w:rPr>
          <w:rFonts w:cstheme="minorHAnsi"/>
          <w:sz w:val="24"/>
          <w:szCs w:val="24"/>
        </w:rPr>
        <w:t>ifica tranquillo e senza ostacoli, ed esprime</w:t>
      </w:r>
      <w:r w:rsidR="00A342FC" w:rsidRPr="007B3A2B">
        <w:rPr>
          <w:rFonts w:cstheme="minorHAnsi"/>
          <w:sz w:val="24"/>
          <w:szCs w:val="24"/>
        </w:rPr>
        <w:t xml:space="preserve"> in qualche modo la forza di una pratica di giustizia </w:t>
      </w:r>
      <w:r w:rsidR="00A342FC">
        <w:rPr>
          <w:rFonts w:cstheme="minorHAnsi"/>
          <w:sz w:val="24"/>
          <w:szCs w:val="24"/>
        </w:rPr>
        <w:t xml:space="preserve">globale e dialogica che viene anche da settori contadini e indigene tradizionali, che </w:t>
      </w:r>
      <w:r w:rsidR="00A342FC" w:rsidRPr="007B3A2B">
        <w:rPr>
          <w:rFonts w:cstheme="minorHAnsi"/>
          <w:sz w:val="24"/>
          <w:szCs w:val="24"/>
        </w:rPr>
        <w:t>sono stati tacitati e</w:t>
      </w:r>
      <w:r w:rsidR="00A342FC">
        <w:rPr>
          <w:rFonts w:cstheme="minorHAnsi"/>
          <w:sz w:val="24"/>
          <w:szCs w:val="24"/>
        </w:rPr>
        <w:t>d</w:t>
      </w:r>
      <w:r w:rsidR="00A342FC" w:rsidRPr="007B3A2B">
        <w:rPr>
          <w:rFonts w:cstheme="minorHAnsi"/>
          <w:sz w:val="24"/>
          <w:szCs w:val="24"/>
        </w:rPr>
        <w:t xml:space="preserve"> emarginati dalle aree statali fino a poco tempo fa. </w:t>
      </w:r>
      <w:r w:rsidR="00A342FC">
        <w:rPr>
          <w:rFonts w:cstheme="minorHAnsi"/>
          <w:sz w:val="24"/>
          <w:szCs w:val="24"/>
        </w:rPr>
        <w:t>La speranza è che c</w:t>
      </w:r>
      <w:r w:rsidR="00A342FC" w:rsidRPr="007B3A2B">
        <w:rPr>
          <w:rFonts w:cstheme="minorHAnsi"/>
          <w:sz w:val="24"/>
          <w:szCs w:val="24"/>
        </w:rPr>
        <w:t>iò che</w:t>
      </w:r>
      <w:r w:rsidR="00A342FC">
        <w:rPr>
          <w:rFonts w:cstheme="minorHAnsi"/>
          <w:sz w:val="24"/>
          <w:szCs w:val="24"/>
        </w:rPr>
        <w:t xml:space="preserve"> stato e </w:t>
      </w:r>
      <w:r w:rsidR="00583715">
        <w:rPr>
          <w:rFonts w:cstheme="minorHAnsi"/>
          <w:sz w:val="24"/>
          <w:szCs w:val="24"/>
        </w:rPr>
        <w:t>società</w:t>
      </w:r>
      <w:r w:rsidR="00A342FC">
        <w:rPr>
          <w:rFonts w:cstheme="minorHAnsi"/>
          <w:sz w:val="24"/>
          <w:szCs w:val="24"/>
        </w:rPr>
        <w:t xml:space="preserve"> stanno costruendo</w:t>
      </w:r>
      <w:r w:rsidR="00A342FC" w:rsidRPr="007B3A2B">
        <w:rPr>
          <w:rFonts w:cstheme="minorHAnsi"/>
          <w:sz w:val="24"/>
          <w:szCs w:val="24"/>
        </w:rPr>
        <w:t>,</w:t>
      </w:r>
      <w:r w:rsidR="00A342FC">
        <w:rPr>
          <w:rFonts w:cstheme="minorHAnsi"/>
          <w:sz w:val="24"/>
          <w:szCs w:val="24"/>
        </w:rPr>
        <w:t xml:space="preserve"> anche</w:t>
      </w:r>
      <w:r w:rsidR="00A342FC" w:rsidRPr="007B3A2B">
        <w:rPr>
          <w:rFonts w:cstheme="minorHAnsi"/>
          <w:sz w:val="24"/>
          <w:szCs w:val="24"/>
        </w:rPr>
        <w:t xml:space="preserve"> con piccoli contributi come </w:t>
      </w:r>
      <w:r w:rsidR="0003688E">
        <w:rPr>
          <w:rFonts w:cstheme="minorHAnsi"/>
          <w:sz w:val="24"/>
          <w:szCs w:val="24"/>
        </w:rPr>
        <w:t>quelli realizzati dal progetto</w:t>
      </w:r>
      <w:r w:rsidR="00A342FC" w:rsidRPr="007B3A2B">
        <w:rPr>
          <w:rFonts w:cstheme="minorHAnsi"/>
          <w:sz w:val="24"/>
          <w:szCs w:val="24"/>
        </w:rPr>
        <w:t xml:space="preserve">, senza dubbio </w:t>
      </w:r>
      <w:r w:rsidR="0063171A">
        <w:rPr>
          <w:rFonts w:cstheme="minorHAnsi"/>
          <w:sz w:val="24"/>
          <w:szCs w:val="24"/>
        </w:rPr>
        <w:t xml:space="preserve">possa non solo difondersi a livello nazionale, ma </w:t>
      </w:r>
      <w:r w:rsidR="00A342FC" w:rsidRPr="007B3A2B">
        <w:rPr>
          <w:rFonts w:cstheme="minorHAnsi"/>
          <w:sz w:val="24"/>
          <w:szCs w:val="24"/>
        </w:rPr>
        <w:t xml:space="preserve">superare i confini, soprattutto in un contesto </w:t>
      </w:r>
      <w:r w:rsidR="00A342FC">
        <w:rPr>
          <w:rFonts w:cstheme="minorHAnsi"/>
          <w:sz w:val="24"/>
          <w:szCs w:val="24"/>
        </w:rPr>
        <w:t>come quello sudamericano caratterizzato da forti indici di insicurezza e violenza</w:t>
      </w:r>
      <w:r w:rsidR="00A342FC" w:rsidRPr="007B3A2B">
        <w:rPr>
          <w:rFonts w:cstheme="minorHAnsi"/>
          <w:sz w:val="24"/>
          <w:szCs w:val="24"/>
        </w:rPr>
        <w:t>.</w:t>
      </w:r>
    </w:p>
    <w:p w:rsidR="00103E60" w:rsidRPr="007B3A2B" w:rsidRDefault="00103E60"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p w:rsidR="00580956" w:rsidRPr="007B3A2B" w:rsidRDefault="00580956" w:rsidP="00103E60">
      <w:pPr>
        <w:rPr>
          <w:rFonts w:cstheme="minorHAnsi"/>
          <w:sz w:val="24"/>
          <w:szCs w:val="24"/>
        </w:rPr>
      </w:pPr>
    </w:p>
    <w:tbl>
      <w:tblPr>
        <w:tblpPr w:leftFromText="141" w:rightFromText="141" w:horzAnchor="margin" w:tblpXSpec="center" w:tblpY="-1116"/>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2682"/>
        <w:gridCol w:w="4683"/>
        <w:gridCol w:w="4815"/>
        <w:gridCol w:w="2414"/>
      </w:tblGrid>
      <w:tr w:rsidR="00580956" w:rsidRPr="00F96965" w:rsidTr="007B3A2B">
        <w:tc>
          <w:tcPr>
            <w:tcW w:w="1282" w:type="dxa"/>
            <w:tcBorders>
              <w:bottom w:val="single" w:sz="4" w:space="0" w:color="auto"/>
            </w:tcBorders>
            <w:shd w:val="clear" w:color="auto" w:fill="92D050"/>
            <w:vAlign w:val="bottom"/>
          </w:tcPr>
          <w:p w:rsidR="00580956" w:rsidRPr="00F96965" w:rsidRDefault="00580956" w:rsidP="00FB7D58">
            <w:pPr>
              <w:snapToGrid w:val="0"/>
              <w:ind w:left="57" w:right="57"/>
              <w:jc w:val="center"/>
              <w:rPr>
                <w:rFonts w:cstheme="minorHAnsi"/>
                <w:b/>
                <w:spacing w:val="-6"/>
                <w:sz w:val="18"/>
                <w:szCs w:val="18"/>
              </w:rPr>
            </w:pPr>
          </w:p>
        </w:tc>
        <w:tc>
          <w:tcPr>
            <w:tcW w:w="2682" w:type="dxa"/>
            <w:shd w:val="clear" w:color="auto" w:fill="92D050"/>
          </w:tcPr>
          <w:p w:rsidR="00580956" w:rsidRPr="00F96965" w:rsidRDefault="00580956" w:rsidP="00FB7D58">
            <w:pPr>
              <w:snapToGrid w:val="0"/>
              <w:ind w:left="57" w:right="57"/>
              <w:jc w:val="center"/>
              <w:rPr>
                <w:rFonts w:cstheme="minorHAnsi"/>
                <w:b/>
                <w:spacing w:val="-6"/>
                <w:sz w:val="18"/>
                <w:szCs w:val="18"/>
              </w:rPr>
            </w:pPr>
            <w:r w:rsidRPr="00F96965">
              <w:rPr>
                <w:rFonts w:cstheme="minorHAnsi"/>
                <w:b/>
                <w:spacing w:val="-6"/>
                <w:sz w:val="18"/>
                <w:szCs w:val="18"/>
              </w:rPr>
              <w:t>Logica del progetto</w:t>
            </w:r>
          </w:p>
        </w:tc>
        <w:tc>
          <w:tcPr>
            <w:tcW w:w="4683" w:type="dxa"/>
            <w:shd w:val="clear" w:color="auto" w:fill="92D050"/>
            <w:vAlign w:val="bottom"/>
          </w:tcPr>
          <w:p w:rsidR="00580956" w:rsidRPr="00F96965" w:rsidRDefault="00580956" w:rsidP="00FB7D58">
            <w:pPr>
              <w:snapToGrid w:val="0"/>
              <w:ind w:left="57" w:right="57"/>
              <w:jc w:val="center"/>
              <w:rPr>
                <w:rFonts w:cstheme="minorHAnsi"/>
                <w:b/>
                <w:spacing w:val="-6"/>
                <w:sz w:val="18"/>
                <w:szCs w:val="18"/>
              </w:rPr>
            </w:pPr>
            <w:r w:rsidRPr="00F96965">
              <w:rPr>
                <w:rFonts w:cstheme="minorHAnsi"/>
                <w:b/>
                <w:spacing w:val="-6"/>
                <w:sz w:val="18"/>
                <w:szCs w:val="18"/>
              </w:rPr>
              <w:t xml:space="preserve">Indicatori oggettivamente verificabili  </w:t>
            </w:r>
          </w:p>
        </w:tc>
        <w:tc>
          <w:tcPr>
            <w:tcW w:w="4815" w:type="dxa"/>
            <w:shd w:val="clear" w:color="auto" w:fill="92D050"/>
            <w:vAlign w:val="bottom"/>
          </w:tcPr>
          <w:p w:rsidR="00580956" w:rsidRPr="00F96965" w:rsidRDefault="00F96965" w:rsidP="00FB7D58">
            <w:pPr>
              <w:snapToGrid w:val="0"/>
              <w:ind w:left="57" w:right="57"/>
              <w:jc w:val="center"/>
              <w:rPr>
                <w:rFonts w:cstheme="minorHAnsi"/>
                <w:b/>
                <w:spacing w:val="-6"/>
                <w:sz w:val="18"/>
                <w:szCs w:val="18"/>
              </w:rPr>
            </w:pPr>
            <w:r w:rsidRPr="00F96965">
              <w:rPr>
                <w:rFonts w:cstheme="minorHAnsi"/>
                <w:b/>
                <w:spacing w:val="-6"/>
                <w:sz w:val="18"/>
                <w:szCs w:val="18"/>
              </w:rPr>
              <w:t>Stato di avanzamento semestre 1</w:t>
            </w:r>
          </w:p>
        </w:tc>
        <w:tc>
          <w:tcPr>
            <w:tcW w:w="2414" w:type="dxa"/>
            <w:shd w:val="clear" w:color="auto" w:fill="92D050"/>
            <w:vAlign w:val="bottom"/>
          </w:tcPr>
          <w:p w:rsidR="00580956" w:rsidRPr="00F96965" w:rsidRDefault="00580956" w:rsidP="00FB7D58">
            <w:pPr>
              <w:snapToGrid w:val="0"/>
              <w:ind w:left="57" w:right="57"/>
              <w:jc w:val="center"/>
              <w:rPr>
                <w:rFonts w:cstheme="minorHAnsi"/>
                <w:b/>
                <w:spacing w:val="-6"/>
                <w:sz w:val="18"/>
                <w:szCs w:val="18"/>
                <w:lang w:val="es-ES"/>
              </w:rPr>
            </w:pPr>
            <w:proofErr w:type="spellStart"/>
            <w:r w:rsidRPr="00F96965">
              <w:rPr>
                <w:rFonts w:cstheme="minorHAnsi"/>
                <w:b/>
                <w:spacing w:val="-6"/>
                <w:sz w:val="18"/>
                <w:szCs w:val="18"/>
                <w:lang w:val="es-ES"/>
              </w:rPr>
              <w:t>Condizioni</w:t>
            </w:r>
            <w:proofErr w:type="spellEnd"/>
            <w:r w:rsidRPr="00F96965">
              <w:rPr>
                <w:rFonts w:cstheme="minorHAnsi"/>
                <w:b/>
                <w:spacing w:val="-6"/>
                <w:sz w:val="18"/>
                <w:szCs w:val="18"/>
                <w:lang w:val="es-ES"/>
              </w:rPr>
              <w:t xml:space="preserve"> </w:t>
            </w:r>
          </w:p>
        </w:tc>
      </w:tr>
      <w:tr w:rsidR="00580956" w:rsidRPr="00F96965" w:rsidTr="007B3A2B">
        <w:tc>
          <w:tcPr>
            <w:tcW w:w="1282" w:type="dxa"/>
            <w:shd w:val="clear" w:color="auto" w:fill="002060"/>
          </w:tcPr>
          <w:p w:rsidR="00580956" w:rsidRPr="00F96965" w:rsidRDefault="00580956" w:rsidP="00FB7D58">
            <w:pPr>
              <w:tabs>
                <w:tab w:val="left" w:pos="1170"/>
              </w:tabs>
              <w:ind w:right="283"/>
              <w:rPr>
                <w:rFonts w:cstheme="minorHAnsi"/>
                <w:b/>
                <w:spacing w:val="-6"/>
                <w:sz w:val="18"/>
                <w:szCs w:val="18"/>
              </w:rPr>
            </w:pPr>
            <w:r w:rsidRPr="00F96965">
              <w:rPr>
                <w:rFonts w:cstheme="minorHAnsi"/>
                <w:b/>
                <w:spacing w:val="-6"/>
                <w:sz w:val="18"/>
                <w:szCs w:val="18"/>
              </w:rPr>
              <w:t>Obiettivo generale</w:t>
            </w:r>
          </w:p>
        </w:tc>
        <w:tc>
          <w:tcPr>
            <w:tcW w:w="2682" w:type="dxa"/>
          </w:tcPr>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OG:</w:t>
            </w:r>
            <w:r w:rsidRPr="00F96965">
              <w:rPr>
                <w:rFonts w:cstheme="minorHAnsi"/>
                <w:spacing w:val="-6"/>
                <w:sz w:val="18"/>
                <w:szCs w:val="18"/>
              </w:rPr>
              <w:t xml:space="preserve"> Contribuire alla promozione e protezione dei diritti delle bambine, bambini, adolescenti boliviani in situazione di conflitto con la legge e alla diffusione di meccanismi di responsabilizzazione sociale in materia di prevenzione del crimine e sicurezza cittadina.</w:t>
            </w:r>
          </w:p>
        </w:tc>
        <w:tc>
          <w:tcPr>
            <w:tcW w:w="4683" w:type="dxa"/>
            <w:shd w:val="clear" w:color="auto" w:fill="auto"/>
          </w:tcPr>
          <w:p w:rsidR="00580956" w:rsidRPr="00F96965" w:rsidRDefault="00580956" w:rsidP="00FB7D58">
            <w:pPr>
              <w:tabs>
                <w:tab w:val="left" w:pos="1170"/>
              </w:tabs>
              <w:ind w:right="283"/>
              <w:jc w:val="both"/>
              <w:rPr>
                <w:rFonts w:cstheme="minorHAnsi"/>
                <w:spacing w:val="-6"/>
                <w:sz w:val="18"/>
                <w:szCs w:val="18"/>
              </w:rPr>
            </w:pPr>
          </w:p>
        </w:tc>
        <w:tc>
          <w:tcPr>
            <w:tcW w:w="4815" w:type="dxa"/>
            <w:shd w:val="clear" w:color="auto" w:fill="auto"/>
          </w:tcPr>
          <w:p w:rsidR="00580956" w:rsidRPr="00F96965" w:rsidRDefault="00580956" w:rsidP="00FB7D58">
            <w:pPr>
              <w:tabs>
                <w:tab w:val="left" w:pos="1170"/>
              </w:tabs>
              <w:ind w:right="283"/>
              <w:jc w:val="both"/>
              <w:rPr>
                <w:rFonts w:cstheme="minorHAnsi"/>
                <w:spacing w:val="-6"/>
                <w:sz w:val="18"/>
                <w:szCs w:val="18"/>
              </w:rPr>
            </w:pPr>
          </w:p>
        </w:tc>
        <w:tc>
          <w:tcPr>
            <w:tcW w:w="2414" w:type="dxa"/>
            <w:shd w:val="clear" w:color="auto" w:fill="D9D9D9"/>
          </w:tcPr>
          <w:p w:rsidR="00580956" w:rsidRPr="00F96965" w:rsidRDefault="00580956" w:rsidP="00FB7D58">
            <w:pPr>
              <w:tabs>
                <w:tab w:val="left" w:pos="1170"/>
              </w:tabs>
              <w:ind w:right="283"/>
              <w:jc w:val="both"/>
              <w:rPr>
                <w:rFonts w:cstheme="minorHAnsi"/>
                <w:spacing w:val="-6"/>
                <w:sz w:val="18"/>
                <w:szCs w:val="18"/>
              </w:rPr>
            </w:pPr>
          </w:p>
        </w:tc>
      </w:tr>
      <w:tr w:rsidR="00580956" w:rsidRPr="00F96965" w:rsidTr="007B3A2B">
        <w:tc>
          <w:tcPr>
            <w:tcW w:w="1282" w:type="dxa"/>
            <w:shd w:val="clear" w:color="auto" w:fill="002060"/>
          </w:tcPr>
          <w:p w:rsidR="00580956" w:rsidRPr="00F96965" w:rsidRDefault="00580956" w:rsidP="00FB7D58">
            <w:pPr>
              <w:tabs>
                <w:tab w:val="left" w:pos="1170"/>
              </w:tabs>
              <w:ind w:right="283"/>
              <w:rPr>
                <w:rFonts w:cstheme="minorHAnsi"/>
                <w:b/>
                <w:spacing w:val="-6"/>
                <w:sz w:val="18"/>
                <w:szCs w:val="18"/>
              </w:rPr>
            </w:pPr>
            <w:r w:rsidRPr="00F96965">
              <w:rPr>
                <w:rFonts w:cstheme="minorHAnsi"/>
                <w:b/>
                <w:spacing w:val="-6"/>
                <w:sz w:val="18"/>
                <w:szCs w:val="18"/>
              </w:rPr>
              <w:t>Obiettivi specifici</w:t>
            </w:r>
          </w:p>
        </w:tc>
        <w:tc>
          <w:tcPr>
            <w:tcW w:w="2682" w:type="dxa"/>
          </w:tcPr>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OE:</w:t>
            </w:r>
            <w:r w:rsidRPr="00F96965">
              <w:rPr>
                <w:rFonts w:cstheme="minorHAnsi"/>
                <w:spacing w:val="-6"/>
                <w:sz w:val="18"/>
                <w:szCs w:val="18"/>
              </w:rPr>
              <w:t xml:space="preserve"> Favorire l’implementazione del nuovo Codice Niños, Niñas y Adolescentes (NNA) in materia di giustizia penale minorile e prevenzione, favorendo dinamiche di collaborazione interistituzionale, il rafforzamento della società civile organizzata e la diffusione della cultura riparativa in Bolivia.</w:t>
            </w:r>
          </w:p>
        </w:tc>
        <w:tc>
          <w:tcPr>
            <w:tcW w:w="4683" w:type="dxa"/>
            <w:shd w:val="clear" w:color="auto" w:fill="auto"/>
          </w:tcPr>
          <w:p w:rsidR="00580956" w:rsidRDefault="00580956" w:rsidP="00FB7D58">
            <w:pPr>
              <w:ind w:right="57"/>
              <w:jc w:val="both"/>
              <w:rPr>
                <w:rFonts w:cstheme="minorHAnsi"/>
                <w:spacing w:val="-4"/>
                <w:sz w:val="18"/>
                <w:szCs w:val="18"/>
              </w:rPr>
            </w:pPr>
            <w:r w:rsidRPr="00F96965">
              <w:rPr>
                <w:rFonts w:cstheme="minorHAnsi"/>
                <w:b/>
                <w:spacing w:val="-4"/>
                <w:sz w:val="18"/>
                <w:szCs w:val="18"/>
              </w:rPr>
              <w:t xml:space="preserve">OE-I1: </w:t>
            </w:r>
            <w:r w:rsidRPr="00F96965">
              <w:rPr>
                <w:rFonts w:cstheme="minorHAnsi"/>
                <w:spacing w:val="-4"/>
                <w:sz w:val="18"/>
                <w:szCs w:val="18"/>
              </w:rPr>
              <w:t>Il 100% dei Centri di Orientamento e Reintegrazione del paese conosce le linee guida e i manuali operativi approvati dal Ministero di Giustizia per l’attivazione/gestione di programmi socio-educativi e di misure alternative</w:t>
            </w:r>
          </w:p>
          <w:p w:rsidR="00647BE6" w:rsidRDefault="00647BE6" w:rsidP="00FB7D58">
            <w:pPr>
              <w:ind w:right="57"/>
              <w:jc w:val="both"/>
              <w:rPr>
                <w:rFonts w:cstheme="minorHAnsi"/>
                <w:spacing w:val="-4"/>
                <w:sz w:val="18"/>
                <w:szCs w:val="18"/>
              </w:rPr>
            </w:pPr>
          </w:p>
          <w:p w:rsidR="00406FFE" w:rsidRPr="00F96965" w:rsidRDefault="00406FFE" w:rsidP="00FB7D58">
            <w:pPr>
              <w:ind w:right="57"/>
              <w:jc w:val="both"/>
              <w:rPr>
                <w:rFonts w:cstheme="minorHAnsi"/>
                <w:spacing w:val="-4"/>
                <w:sz w:val="18"/>
                <w:szCs w:val="18"/>
              </w:rPr>
            </w:pPr>
          </w:p>
          <w:p w:rsidR="00580956" w:rsidRPr="00F96965" w:rsidRDefault="00580956" w:rsidP="00FB7D58">
            <w:pPr>
              <w:ind w:right="57"/>
              <w:jc w:val="both"/>
              <w:rPr>
                <w:rFonts w:cstheme="minorHAnsi"/>
                <w:spacing w:val="-4"/>
                <w:sz w:val="18"/>
                <w:szCs w:val="18"/>
              </w:rPr>
            </w:pPr>
            <w:r w:rsidRPr="00F96965">
              <w:rPr>
                <w:rFonts w:cstheme="minorHAnsi"/>
                <w:b/>
                <w:spacing w:val="-4"/>
                <w:sz w:val="18"/>
                <w:szCs w:val="18"/>
              </w:rPr>
              <w:t xml:space="preserve">OE-I2: </w:t>
            </w:r>
            <w:r w:rsidRPr="00F96965">
              <w:rPr>
                <w:rFonts w:cstheme="minorHAnsi"/>
                <w:spacing w:val="-4"/>
                <w:sz w:val="18"/>
                <w:szCs w:val="18"/>
              </w:rPr>
              <w:t>Almeno il 45% degli adolescenti che commettono delitti di lieve entità (art.268 §3 CNNA 2014) accedono a percorsi extra-giudiziali e misure alternative alla pena detentiva entro la fine del progetto come previsto dalla normativa.</w:t>
            </w:r>
          </w:p>
          <w:p w:rsidR="00580956" w:rsidRDefault="00580956" w:rsidP="00FB7D58">
            <w:pPr>
              <w:ind w:right="57"/>
              <w:jc w:val="both"/>
              <w:rPr>
                <w:rFonts w:cstheme="minorHAnsi"/>
                <w:spacing w:val="-4"/>
                <w:sz w:val="18"/>
                <w:szCs w:val="18"/>
              </w:rPr>
            </w:pPr>
            <w:r w:rsidRPr="00F96965">
              <w:rPr>
                <w:rFonts w:cstheme="minorHAnsi"/>
                <w:b/>
                <w:spacing w:val="-4"/>
                <w:sz w:val="18"/>
                <w:szCs w:val="18"/>
              </w:rPr>
              <w:t xml:space="preserve">OE-I3: </w:t>
            </w:r>
            <w:r w:rsidRPr="00F96965">
              <w:rPr>
                <w:rFonts w:cstheme="minorHAnsi"/>
                <w:spacing w:val="-4"/>
                <w:sz w:val="18"/>
                <w:szCs w:val="18"/>
              </w:rPr>
              <w:t xml:space="preserve">L’indice di reincidenza nei CR che hanno attivato programmi socio educativi è inferiore al 30% e nei CO inferiore al 20%. </w:t>
            </w:r>
          </w:p>
          <w:p w:rsidR="009C66D9" w:rsidRDefault="009C66D9" w:rsidP="00FB7D58">
            <w:pPr>
              <w:ind w:right="57"/>
              <w:jc w:val="both"/>
              <w:rPr>
                <w:rFonts w:cstheme="minorHAnsi"/>
                <w:spacing w:val="-4"/>
                <w:sz w:val="18"/>
                <w:szCs w:val="18"/>
              </w:rPr>
            </w:pPr>
          </w:p>
          <w:p w:rsidR="009C66D9" w:rsidRPr="00F96965" w:rsidRDefault="009C66D9" w:rsidP="00FB7D58">
            <w:pPr>
              <w:ind w:right="57"/>
              <w:jc w:val="both"/>
              <w:rPr>
                <w:rFonts w:cstheme="minorHAnsi"/>
                <w:spacing w:val="-4"/>
                <w:sz w:val="18"/>
                <w:szCs w:val="18"/>
              </w:rPr>
            </w:pPr>
          </w:p>
          <w:p w:rsidR="00580956" w:rsidRPr="00F96965" w:rsidRDefault="00580956" w:rsidP="00FB7D58">
            <w:pPr>
              <w:ind w:right="57"/>
              <w:jc w:val="both"/>
              <w:rPr>
                <w:rFonts w:cstheme="minorHAnsi"/>
                <w:spacing w:val="-4"/>
                <w:sz w:val="18"/>
                <w:szCs w:val="18"/>
              </w:rPr>
            </w:pPr>
            <w:r w:rsidRPr="00F96965">
              <w:rPr>
                <w:rFonts w:cstheme="minorHAnsi"/>
                <w:b/>
                <w:spacing w:val="-4"/>
                <w:sz w:val="18"/>
                <w:szCs w:val="18"/>
              </w:rPr>
              <w:t>OE-I4:</w:t>
            </w:r>
            <w:r w:rsidRPr="00F96965">
              <w:rPr>
                <w:rFonts w:cstheme="minorHAnsi"/>
                <w:spacing w:val="-4"/>
                <w:sz w:val="18"/>
                <w:szCs w:val="18"/>
              </w:rPr>
              <w:t xml:space="preserve"> Nei CR e CO in cui sono stati attivati </w:t>
            </w:r>
            <w:r w:rsidRPr="00F96965">
              <w:rPr>
                <w:rFonts w:cstheme="minorHAnsi"/>
                <w:spacing w:val="-4"/>
                <w:sz w:val="18"/>
                <w:szCs w:val="18"/>
                <w:u w:val="single"/>
              </w:rPr>
              <w:t>anche</w:t>
            </w:r>
            <w:r w:rsidRPr="00F96965">
              <w:rPr>
                <w:rFonts w:cstheme="minorHAnsi"/>
                <w:spacing w:val="-4"/>
                <w:sz w:val="18"/>
                <w:szCs w:val="18"/>
              </w:rPr>
              <w:t xml:space="preserve"> programmi pilota di pratiche riparative l’indice di reincidenza è inferiore al 15%.</w:t>
            </w:r>
          </w:p>
          <w:p w:rsidR="00580956" w:rsidRPr="00F96965" w:rsidRDefault="00580956" w:rsidP="00FB7D58">
            <w:pPr>
              <w:ind w:right="57"/>
              <w:jc w:val="both"/>
              <w:rPr>
                <w:rFonts w:cstheme="minorHAnsi"/>
                <w:spacing w:val="-4"/>
                <w:sz w:val="18"/>
                <w:szCs w:val="18"/>
              </w:rPr>
            </w:pPr>
            <w:r w:rsidRPr="00F96965">
              <w:rPr>
                <w:rFonts w:cstheme="minorHAnsi"/>
                <w:b/>
                <w:spacing w:val="-4"/>
                <w:sz w:val="18"/>
                <w:szCs w:val="18"/>
              </w:rPr>
              <w:t xml:space="preserve">OE-I5: </w:t>
            </w:r>
            <w:r w:rsidRPr="00F96965">
              <w:rPr>
                <w:rFonts w:cstheme="minorHAnsi"/>
                <w:spacing w:val="-4"/>
                <w:sz w:val="18"/>
                <w:szCs w:val="18"/>
              </w:rPr>
              <w:t>Almeno l’80% dei beneficiari del programma di formazione (R.2 e R.3) conclude il proprio percorso di studio e ottiene la certificazione del titolo</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4"/>
                <w:sz w:val="18"/>
                <w:szCs w:val="18"/>
              </w:rPr>
              <w:t xml:space="preserve">OE-I6: </w:t>
            </w:r>
            <w:r w:rsidRPr="00F96965">
              <w:rPr>
                <w:rFonts w:cstheme="minorHAnsi"/>
                <w:spacing w:val="-4"/>
                <w:sz w:val="18"/>
                <w:szCs w:val="18"/>
              </w:rPr>
              <w:t>I casi di delinquenza/violenza giovanile nei due municipi pilota oggetto di sperimentazione sono diminuiti complessivamente del 8 - 10% entro la fine del progetto.</w:t>
            </w:r>
          </w:p>
        </w:tc>
        <w:tc>
          <w:tcPr>
            <w:tcW w:w="4815" w:type="dxa"/>
            <w:shd w:val="clear" w:color="auto" w:fill="auto"/>
          </w:tcPr>
          <w:p w:rsidR="00647BE6" w:rsidRPr="00406FFE" w:rsidRDefault="00DF2EFB" w:rsidP="00647BE6">
            <w:pPr>
              <w:jc w:val="both"/>
              <w:rPr>
                <w:rFonts w:cstheme="minorHAnsi"/>
                <w:sz w:val="18"/>
                <w:szCs w:val="18"/>
              </w:rPr>
            </w:pPr>
            <w:proofErr w:type="spellStart"/>
            <w:r w:rsidRPr="00406FFE">
              <w:rPr>
                <w:rFonts w:cstheme="minorHAnsi"/>
                <w:spacing w:val="-6"/>
                <w:sz w:val="18"/>
                <w:szCs w:val="18"/>
                <w:lang w:val="es-ES"/>
              </w:rPr>
              <w:t>Elaborato</w:t>
            </w:r>
            <w:proofErr w:type="spellEnd"/>
            <w:r w:rsidRPr="00406FFE">
              <w:rPr>
                <w:rFonts w:cstheme="minorHAnsi"/>
                <w:spacing w:val="-6"/>
                <w:sz w:val="18"/>
                <w:szCs w:val="18"/>
                <w:lang w:val="es-ES"/>
              </w:rPr>
              <w:t xml:space="preserve">, </w:t>
            </w:r>
            <w:proofErr w:type="spellStart"/>
            <w:r w:rsidRPr="00406FFE">
              <w:rPr>
                <w:rFonts w:cstheme="minorHAnsi"/>
                <w:spacing w:val="-6"/>
                <w:sz w:val="18"/>
                <w:szCs w:val="18"/>
                <w:lang w:val="es-ES"/>
              </w:rPr>
              <w:t>approvato</w:t>
            </w:r>
            <w:proofErr w:type="spellEnd"/>
            <w:r w:rsidRPr="00406FFE">
              <w:rPr>
                <w:rFonts w:cstheme="minorHAnsi"/>
                <w:spacing w:val="-6"/>
                <w:sz w:val="18"/>
                <w:szCs w:val="18"/>
                <w:lang w:val="es-ES"/>
              </w:rPr>
              <w:t xml:space="preserve">, </w:t>
            </w:r>
            <w:proofErr w:type="spellStart"/>
            <w:r w:rsidRPr="00406FFE">
              <w:rPr>
                <w:rFonts w:cstheme="minorHAnsi"/>
                <w:spacing w:val="-6"/>
                <w:sz w:val="18"/>
                <w:szCs w:val="18"/>
                <w:lang w:val="es-ES"/>
              </w:rPr>
              <w:t>pubblicato</w:t>
            </w:r>
            <w:proofErr w:type="spellEnd"/>
            <w:r w:rsidRPr="00406FFE">
              <w:rPr>
                <w:rFonts w:cstheme="minorHAnsi"/>
                <w:spacing w:val="-6"/>
                <w:sz w:val="18"/>
                <w:szCs w:val="18"/>
                <w:lang w:val="es-ES"/>
              </w:rPr>
              <w:t xml:space="preserve"> </w:t>
            </w:r>
            <w:proofErr w:type="spellStart"/>
            <w:r w:rsidR="00647BE6" w:rsidRPr="00406FFE">
              <w:rPr>
                <w:rFonts w:cstheme="minorHAnsi"/>
                <w:spacing w:val="-6"/>
                <w:sz w:val="18"/>
                <w:szCs w:val="18"/>
                <w:lang w:val="es-ES"/>
              </w:rPr>
              <w:t>il</w:t>
            </w:r>
            <w:proofErr w:type="spellEnd"/>
            <w:r w:rsidR="00647BE6" w:rsidRPr="00406FFE">
              <w:rPr>
                <w:rFonts w:cstheme="minorHAnsi"/>
                <w:spacing w:val="-6"/>
                <w:sz w:val="18"/>
                <w:szCs w:val="18"/>
                <w:lang w:val="es-ES"/>
              </w:rPr>
              <w:t xml:space="preserve"> </w:t>
            </w:r>
            <w:r w:rsidR="00647BE6" w:rsidRPr="00406FFE">
              <w:rPr>
                <w:rFonts w:cstheme="minorHAnsi"/>
                <w:i/>
                <w:sz w:val="18"/>
                <w:szCs w:val="18"/>
                <w:lang w:val="es-ES"/>
              </w:rPr>
              <w:t xml:space="preserve"> Manual de actuación especializada en justicia penal juvenil</w:t>
            </w:r>
            <w:r w:rsidR="00647BE6" w:rsidRPr="00406FFE">
              <w:rPr>
                <w:rFonts w:cstheme="minorHAnsi"/>
                <w:sz w:val="18"/>
                <w:szCs w:val="18"/>
                <w:lang w:val="es-ES"/>
              </w:rPr>
              <w:t>” che incorpora</w:t>
            </w:r>
            <w:r w:rsidRPr="00406FFE">
              <w:rPr>
                <w:rFonts w:cstheme="minorHAnsi"/>
                <w:sz w:val="18"/>
                <w:szCs w:val="18"/>
                <w:lang w:val="es-ES"/>
              </w:rPr>
              <w:t xml:space="preserve"> </w:t>
            </w:r>
            <w:proofErr w:type="spellStart"/>
            <w:r w:rsidRPr="00406FFE">
              <w:rPr>
                <w:rFonts w:cstheme="minorHAnsi"/>
                <w:sz w:val="18"/>
                <w:szCs w:val="18"/>
                <w:lang w:val="es-ES"/>
              </w:rPr>
              <w:t>il</w:t>
            </w:r>
            <w:proofErr w:type="spellEnd"/>
            <w:r w:rsidR="00647BE6" w:rsidRPr="00406FFE">
              <w:rPr>
                <w:rFonts w:cstheme="minorHAnsi"/>
                <w:sz w:val="18"/>
                <w:szCs w:val="18"/>
                <w:lang w:val="es-ES"/>
              </w:rPr>
              <w:t xml:space="preserve"> </w:t>
            </w:r>
            <w:r w:rsidR="00647BE6" w:rsidRPr="00406FFE">
              <w:rPr>
                <w:rFonts w:cstheme="minorHAnsi"/>
                <w:i/>
                <w:sz w:val="18"/>
                <w:szCs w:val="18"/>
                <w:lang w:val="es-ES"/>
              </w:rPr>
              <w:t xml:space="preserve"> Manual especializado de ejecución de medidas para adolescentes con responsabilidad penal</w:t>
            </w:r>
            <w:r w:rsidR="00406FFE" w:rsidRPr="00406FFE">
              <w:rPr>
                <w:rFonts w:cstheme="minorHAnsi"/>
                <w:i/>
                <w:sz w:val="18"/>
                <w:szCs w:val="18"/>
                <w:lang w:val="es-ES"/>
              </w:rPr>
              <w:t xml:space="preserve">. </w:t>
            </w:r>
            <w:r w:rsidR="00647BE6" w:rsidRPr="00406FFE">
              <w:rPr>
                <w:rFonts w:cstheme="minorHAnsi"/>
                <w:i/>
                <w:sz w:val="18"/>
                <w:szCs w:val="18"/>
                <w:lang w:val="es-ES"/>
              </w:rPr>
              <w:t xml:space="preserve"> </w:t>
            </w:r>
            <w:r w:rsidR="00406FFE" w:rsidRPr="00406FFE">
              <w:rPr>
                <w:rFonts w:cstheme="minorHAnsi"/>
                <w:sz w:val="18"/>
                <w:szCs w:val="18"/>
              </w:rPr>
              <w:t xml:space="preserve">Il manuale è stato socializzato </w:t>
            </w:r>
            <w:r w:rsidR="00283274">
              <w:rPr>
                <w:rFonts w:cstheme="minorHAnsi"/>
                <w:sz w:val="18"/>
                <w:szCs w:val="18"/>
              </w:rPr>
              <w:t>i</w:t>
            </w:r>
            <w:r w:rsidR="00647BE6" w:rsidRPr="00406FFE">
              <w:rPr>
                <w:rFonts w:cstheme="minorHAnsi"/>
                <w:sz w:val="18"/>
                <w:szCs w:val="18"/>
              </w:rPr>
              <w:t xml:space="preserve">n 6 regioni mediante </w:t>
            </w:r>
            <w:r w:rsidR="00406FFE" w:rsidRPr="00406FFE">
              <w:rPr>
                <w:rFonts w:cstheme="minorHAnsi"/>
                <w:sz w:val="18"/>
                <w:szCs w:val="18"/>
              </w:rPr>
              <w:t>eventi</w:t>
            </w:r>
            <w:r w:rsidR="00647BE6" w:rsidRPr="00406FFE">
              <w:rPr>
                <w:rFonts w:cstheme="minorHAnsi"/>
                <w:sz w:val="18"/>
                <w:szCs w:val="18"/>
              </w:rPr>
              <w:t xml:space="preserve"> promossi dal Ministero di Giustizia e PMM. </w:t>
            </w:r>
          </w:p>
          <w:p w:rsidR="00DF2EFB" w:rsidRPr="00406FFE" w:rsidRDefault="00DF2EFB" w:rsidP="009C66D9">
            <w:pPr>
              <w:tabs>
                <w:tab w:val="left" w:pos="1170"/>
              </w:tabs>
              <w:ind w:right="283"/>
              <w:jc w:val="both"/>
              <w:rPr>
                <w:rFonts w:cstheme="minorHAnsi"/>
                <w:spacing w:val="-6"/>
                <w:sz w:val="18"/>
                <w:szCs w:val="18"/>
              </w:rPr>
            </w:pPr>
          </w:p>
          <w:p w:rsidR="009C66D9" w:rsidRPr="00406FFE" w:rsidRDefault="009C66D9" w:rsidP="009C66D9">
            <w:pPr>
              <w:tabs>
                <w:tab w:val="left" w:pos="1170"/>
              </w:tabs>
              <w:ind w:right="283"/>
              <w:jc w:val="both"/>
              <w:rPr>
                <w:rFonts w:cstheme="minorHAnsi"/>
                <w:i/>
                <w:sz w:val="18"/>
                <w:szCs w:val="18"/>
              </w:rPr>
            </w:pPr>
            <w:r w:rsidRPr="00406FFE">
              <w:rPr>
                <w:rFonts w:cstheme="minorHAnsi"/>
                <w:spacing w:val="-6"/>
                <w:sz w:val="18"/>
                <w:szCs w:val="18"/>
              </w:rPr>
              <w:t xml:space="preserve">Sette delle nove regioni hanno attivato servizi per le misure alternative, ad eccezione di Beni e Pando. </w:t>
            </w:r>
          </w:p>
          <w:p w:rsidR="00F96965" w:rsidRPr="00406FFE" w:rsidRDefault="00F96965" w:rsidP="00F96965">
            <w:pPr>
              <w:tabs>
                <w:tab w:val="left" w:pos="1170"/>
              </w:tabs>
              <w:ind w:right="283"/>
              <w:jc w:val="both"/>
              <w:rPr>
                <w:rFonts w:cstheme="minorHAnsi"/>
                <w:spacing w:val="-6"/>
                <w:sz w:val="18"/>
                <w:szCs w:val="18"/>
              </w:rPr>
            </w:pPr>
          </w:p>
          <w:p w:rsidR="00F96965" w:rsidRPr="00406FFE" w:rsidRDefault="009C66D9" w:rsidP="00F96965">
            <w:pPr>
              <w:tabs>
                <w:tab w:val="left" w:pos="1170"/>
              </w:tabs>
              <w:ind w:right="283"/>
              <w:jc w:val="both"/>
              <w:rPr>
                <w:rFonts w:cstheme="minorHAnsi"/>
                <w:spacing w:val="-6"/>
                <w:sz w:val="18"/>
                <w:szCs w:val="18"/>
              </w:rPr>
            </w:pPr>
            <w:r w:rsidRPr="00406FFE">
              <w:rPr>
                <w:rFonts w:cstheme="minorHAnsi"/>
                <w:spacing w:val="-6"/>
                <w:sz w:val="18"/>
                <w:szCs w:val="18"/>
              </w:rPr>
              <w:t>Dati non disponibili</w:t>
            </w:r>
            <w:r w:rsidR="00DF2EFB" w:rsidRPr="00406FFE">
              <w:rPr>
                <w:rFonts w:cstheme="minorHAnsi"/>
                <w:spacing w:val="-6"/>
                <w:sz w:val="18"/>
                <w:szCs w:val="18"/>
              </w:rPr>
              <w:t>. L</w:t>
            </w:r>
            <w:r w:rsidRPr="00406FFE">
              <w:rPr>
                <w:rFonts w:cstheme="minorHAnsi"/>
                <w:spacing w:val="-6"/>
                <w:sz w:val="18"/>
                <w:szCs w:val="18"/>
              </w:rPr>
              <w:t xml:space="preserve">’avvio del sistema informatico integrale per adolescenti (MOSPA) </w:t>
            </w:r>
            <w:r w:rsidR="00F96965" w:rsidRPr="00406FFE">
              <w:rPr>
                <w:rFonts w:cstheme="minorHAnsi"/>
                <w:spacing w:val="-6"/>
                <w:sz w:val="18"/>
                <w:szCs w:val="18"/>
              </w:rPr>
              <w:t>(e</w:t>
            </w:r>
            <w:r w:rsidRPr="00406FFE">
              <w:rPr>
                <w:rFonts w:cstheme="minorHAnsi"/>
                <w:spacing w:val="-6"/>
                <w:sz w:val="18"/>
                <w:szCs w:val="18"/>
              </w:rPr>
              <w:t xml:space="preserve"> per</w:t>
            </w:r>
            <w:r w:rsidR="00F96965" w:rsidRPr="00406FFE">
              <w:rPr>
                <w:rFonts w:cstheme="minorHAnsi"/>
                <w:spacing w:val="-6"/>
                <w:sz w:val="18"/>
                <w:szCs w:val="18"/>
              </w:rPr>
              <w:t xml:space="preserve"> adulti)</w:t>
            </w:r>
            <w:r w:rsidR="00DF2EFB" w:rsidRPr="00406FFE">
              <w:rPr>
                <w:rFonts w:cstheme="minorHAnsi"/>
                <w:spacing w:val="-6"/>
                <w:sz w:val="18"/>
                <w:szCs w:val="18"/>
              </w:rPr>
              <w:t xml:space="preserve"> permetterá l’accesso a una una base di dati affidabili a livello nazionale</w:t>
            </w:r>
            <w:r w:rsidRPr="00406FFE">
              <w:rPr>
                <w:rFonts w:cstheme="minorHAnsi"/>
                <w:spacing w:val="-6"/>
                <w:sz w:val="18"/>
                <w:szCs w:val="18"/>
              </w:rPr>
              <w:t>. Inoltre i programmi</w:t>
            </w:r>
            <w:r w:rsidR="00F96965" w:rsidRPr="00406FFE">
              <w:rPr>
                <w:rFonts w:cstheme="minorHAnsi"/>
                <w:spacing w:val="-6"/>
                <w:sz w:val="18"/>
                <w:szCs w:val="18"/>
              </w:rPr>
              <w:t xml:space="preserve"> post</w:t>
            </w:r>
            <w:r w:rsidRPr="00406FFE">
              <w:rPr>
                <w:rFonts w:cstheme="minorHAnsi"/>
                <w:spacing w:val="-6"/>
                <w:sz w:val="18"/>
                <w:szCs w:val="18"/>
              </w:rPr>
              <w:t xml:space="preserve"> </w:t>
            </w:r>
            <w:r w:rsidR="00F96965" w:rsidRPr="00406FFE">
              <w:rPr>
                <w:rFonts w:cstheme="minorHAnsi"/>
                <w:spacing w:val="-6"/>
                <w:sz w:val="18"/>
                <w:szCs w:val="18"/>
              </w:rPr>
              <w:t xml:space="preserve">egreso </w:t>
            </w:r>
            <w:r w:rsidRPr="00406FFE">
              <w:rPr>
                <w:rFonts w:cstheme="minorHAnsi"/>
                <w:spacing w:val="-6"/>
                <w:sz w:val="18"/>
                <w:szCs w:val="18"/>
              </w:rPr>
              <w:t>potranno fornire dati più qualitativi.</w:t>
            </w:r>
          </w:p>
          <w:p w:rsidR="009C66D9" w:rsidRPr="00406FFE" w:rsidRDefault="009C66D9" w:rsidP="00F96965">
            <w:pPr>
              <w:tabs>
                <w:tab w:val="left" w:pos="1170"/>
              </w:tabs>
              <w:ind w:right="283"/>
              <w:jc w:val="both"/>
              <w:rPr>
                <w:rFonts w:cstheme="minorHAnsi"/>
                <w:spacing w:val="-6"/>
                <w:sz w:val="18"/>
                <w:szCs w:val="18"/>
              </w:rPr>
            </w:pPr>
          </w:p>
          <w:p w:rsidR="009C66D9" w:rsidRPr="00406FFE" w:rsidRDefault="009C66D9" w:rsidP="009C66D9">
            <w:pPr>
              <w:tabs>
                <w:tab w:val="left" w:pos="1170"/>
              </w:tabs>
              <w:ind w:right="283"/>
              <w:jc w:val="both"/>
              <w:rPr>
                <w:rFonts w:cstheme="minorHAnsi"/>
                <w:i/>
                <w:sz w:val="18"/>
                <w:szCs w:val="18"/>
              </w:rPr>
            </w:pPr>
            <w:r w:rsidRPr="00406FFE">
              <w:rPr>
                <w:rFonts w:cstheme="minorHAnsi"/>
                <w:spacing w:val="-6"/>
                <w:sz w:val="18"/>
                <w:szCs w:val="18"/>
              </w:rPr>
              <w:t>Attraverso l’azione di assistenza tecnica i Centri di La Paz, Santa Cruz, Tarija e Chuquisaca hanno realizzato le loro prime esperienze di giustizia riparativa.</w:t>
            </w:r>
          </w:p>
          <w:p w:rsidR="00F96965" w:rsidRPr="00406FFE" w:rsidRDefault="00F96965" w:rsidP="00F96965">
            <w:pPr>
              <w:tabs>
                <w:tab w:val="left" w:pos="1170"/>
              </w:tabs>
              <w:ind w:right="283"/>
              <w:jc w:val="both"/>
              <w:rPr>
                <w:rFonts w:cstheme="minorHAnsi"/>
                <w:spacing w:val="-6"/>
                <w:sz w:val="18"/>
                <w:szCs w:val="18"/>
              </w:rPr>
            </w:pPr>
          </w:p>
          <w:p w:rsidR="009C66D9" w:rsidRPr="00406FFE" w:rsidRDefault="009C66D9" w:rsidP="00F96965">
            <w:pPr>
              <w:tabs>
                <w:tab w:val="left" w:pos="1170"/>
              </w:tabs>
              <w:ind w:right="283"/>
              <w:jc w:val="both"/>
              <w:rPr>
                <w:rFonts w:cstheme="minorHAnsi"/>
                <w:spacing w:val="-6"/>
                <w:sz w:val="18"/>
                <w:szCs w:val="18"/>
              </w:rPr>
            </w:pPr>
            <w:r w:rsidRPr="00406FFE">
              <w:rPr>
                <w:rFonts w:cstheme="minorHAnsi"/>
                <w:spacing w:val="-6"/>
                <w:sz w:val="18"/>
                <w:szCs w:val="18"/>
              </w:rPr>
              <w:t xml:space="preserve">In corso il programma di formazione per conciliatori extragiudiziale e </w:t>
            </w:r>
            <w:r w:rsidR="002C0A98" w:rsidRPr="00406FFE">
              <w:rPr>
                <w:rFonts w:cstheme="minorHAnsi"/>
                <w:spacing w:val="-6"/>
                <w:sz w:val="18"/>
                <w:szCs w:val="18"/>
              </w:rPr>
              <w:t>mediatori</w:t>
            </w:r>
            <w:r w:rsidRPr="00406FFE">
              <w:rPr>
                <w:rFonts w:cstheme="minorHAnsi"/>
                <w:spacing w:val="-6"/>
                <w:sz w:val="18"/>
                <w:szCs w:val="18"/>
              </w:rPr>
              <w:t xml:space="preserve"> penale.</w:t>
            </w:r>
          </w:p>
          <w:p w:rsidR="009C66D9" w:rsidRPr="00406FFE" w:rsidRDefault="009C66D9" w:rsidP="00F96965">
            <w:pPr>
              <w:tabs>
                <w:tab w:val="left" w:pos="1170"/>
              </w:tabs>
              <w:ind w:right="283"/>
              <w:jc w:val="both"/>
              <w:rPr>
                <w:rFonts w:cstheme="minorHAnsi"/>
                <w:spacing w:val="-6"/>
                <w:sz w:val="18"/>
                <w:szCs w:val="18"/>
              </w:rPr>
            </w:pPr>
          </w:p>
          <w:p w:rsidR="00F96965" w:rsidRPr="00406FFE" w:rsidRDefault="00F96965" w:rsidP="00F96965">
            <w:pPr>
              <w:tabs>
                <w:tab w:val="left" w:pos="1170"/>
              </w:tabs>
              <w:ind w:right="283"/>
              <w:jc w:val="both"/>
              <w:rPr>
                <w:rFonts w:cstheme="minorHAnsi"/>
                <w:spacing w:val="-6"/>
                <w:sz w:val="18"/>
                <w:szCs w:val="18"/>
              </w:rPr>
            </w:pPr>
            <w:r w:rsidRPr="00406FFE">
              <w:rPr>
                <w:rFonts w:cstheme="minorHAnsi"/>
                <w:spacing w:val="-6"/>
                <w:sz w:val="18"/>
                <w:szCs w:val="18"/>
              </w:rPr>
              <w:t>s / d</w:t>
            </w:r>
          </w:p>
          <w:p w:rsidR="00F96965" w:rsidRPr="00406FFE" w:rsidRDefault="00F96965" w:rsidP="00F96965">
            <w:pPr>
              <w:tabs>
                <w:tab w:val="left" w:pos="1170"/>
              </w:tabs>
              <w:ind w:right="283"/>
              <w:jc w:val="both"/>
              <w:rPr>
                <w:rFonts w:cstheme="minorHAnsi"/>
                <w:spacing w:val="-6"/>
                <w:sz w:val="18"/>
                <w:szCs w:val="18"/>
              </w:rPr>
            </w:pPr>
          </w:p>
          <w:p w:rsidR="00580956" w:rsidRPr="00406FFE" w:rsidRDefault="00580956" w:rsidP="00F96965">
            <w:pPr>
              <w:tabs>
                <w:tab w:val="left" w:pos="1170"/>
              </w:tabs>
              <w:ind w:right="283"/>
              <w:jc w:val="both"/>
              <w:rPr>
                <w:rFonts w:cstheme="minorHAnsi"/>
                <w:spacing w:val="-6"/>
                <w:sz w:val="18"/>
                <w:szCs w:val="18"/>
              </w:rPr>
            </w:pPr>
          </w:p>
        </w:tc>
        <w:tc>
          <w:tcPr>
            <w:tcW w:w="2414" w:type="dxa"/>
            <w:shd w:val="clear" w:color="auto" w:fill="auto"/>
          </w:tcPr>
          <w:p w:rsidR="00580956" w:rsidRPr="00F96965" w:rsidRDefault="00580956" w:rsidP="00FB7D58">
            <w:pPr>
              <w:tabs>
                <w:tab w:val="left" w:pos="1170"/>
              </w:tabs>
              <w:ind w:right="283"/>
              <w:jc w:val="both"/>
              <w:rPr>
                <w:rFonts w:cstheme="minorHAnsi"/>
                <w:b/>
                <w:spacing w:val="-6"/>
                <w:sz w:val="18"/>
                <w:szCs w:val="18"/>
              </w:rPr>
            </w:pPr>
            <w:r w:rsidRPr="00F96965">
              <w:rPr>
                <w:rFonts w:cstheme="minorHAnsi"/>
                <w:b/>
                <w:spacing w:val="-6"/>
                <w:sz w:val="18"/>
                <w:szCs w:val="18"/>
              </w:rPr>
              <w:t xml:space="preserve">Condizioni Esterne: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Governo nazionale impegnato nell'implementazione di una nuova politica in materia di giustizia minorile e penitenziaria, coerente con la normativa internazionale in materia di diritti umani;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Il livello di interesse e impegno sin qui dimostrato dalle autorità boliviane per la riforma del codice di giustizia minorile e per il recepimento nella normativa dei principi della giustizia riparativa rimane invariato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Le Istanze Tecniche Dipartimentali per le Politiche Sociali e i governi territoriali confermano la collaborazione dimostrata negli ultimi anni nella lotta comune per la riforma del settore (prima del 2014) e per l’implementazione operativa della riforma (dal 2014 ad oggi).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Le autorità pubbliche locali (governi dipartimentali e organi di polizia) e la società civile organizzata attorno alle Reti Comunitarie Territoriali collaborano nella costruzione e implementazione di politiche sperimentali innovative in materia di prevenzione e sicurezza cittadina con approccio riparativo.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Il governo non strumentalizza a fini elettorali e/o politici il tema della sicurezza a favore di misure cosiddette di “mano dura” contrarie allo spirito del nuovo codice NNA che promuove la cultura riparativa e stabilisce il principio della pena detentiva come ultimo ricorso nei casi di minori e adolescenti con responsabilità penali.</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In Bolivia non si producono condizioni politiche e socio-economiche straordinarie che motivino l’aumento del livello di conflittualità sociale e/o tagli significativi ai fondi destinati ai dipartimenti per l’implementazione delle politiche sociali e di sicurezza.</w:t>
            </w:r>
          </w:p>
        </w:tc>
      </w:tr>
      <w:tr w:rsidR="00580956" w:rsidRPr="00F96965" w:rsidTr="007B3A2B">
        <w:tc>
          <w:tcPr>
            <w:tcW w:w="1282" w:type="dxa"/>
            <w:vMerge w:val="restart"/>
            <w:shd w:val="clear" w:color="auto" w:fill="002060"/>
          </w:tcPr>
          <w:p w:rsidR="00580956" w:rsidRPr="00F96965" w:rsidRDefault="00580956" w:rsidP="00FB7D58">
            <w:pPr>
              <w:tabs>
                <w:tab w:val="left" w:pos="1170"/>
              </w:tabs>
              <w:ind w:right="283"/>
              <w:rPr>
                <w:rFonts w:cstheme="minorHAnsi"/>
                <w:b/>
                <w:spacing w:val="-6"/>
                <w:sz w:val="18"/>
                <w:szCs w:val="18"/>
              </w:rPr>
            </w:pPr>
            <w:r w:rsidRPr="00F96965">
              <w:rPr>
                <w:rFonts w:cstheme="minorHAnsi"/>
                <w:b/>
                <w:spacing w:val="-6"/>
                <w:sz w:val="18"/>
                <w:szCs w:val="18"/>
              </w:rPr>
              <w:t>Risultati attesi</w:t>
            </w:r>
          </w:p>
        </w:tc>
        <w:tc>
          <w:tcPr>
            <w:tcW w:w="2682" w:type="dxa"/>
          </w:tcPr>
          <w:p w:rsidR="00580956" w:rsidRPr="00F96965" w:rsidRDefault="00580956" w:rsidP="00FB7D58">
            <w:pPr>
              <w:tabs>
                <w:tab w:val="left" w:pos="1170"/>
              </w:tabs>
              <w:ind w:right="283"/>
              <w:jc w:val="both"/>
              <w:rPr>
                <w:rFonts w:cstheme="minorHAnsi"/>
                <w:spacing w:val="-6"/>
                <w:sz w:val="18"/>
                <w:szCs w:val="18"/>
              </w:rPr>
            </w:pPr>
            <w:r w:rsidRPr="00F96965">
              <w:rPr>
                <w:rFonts w:cstheme="minorHAnsi"/>
                <w:b/>
                <w:bCs/>
                <w:spacing w:val="-6"/>
                <w:sz w:val="18"/>
                <w:szCs w:val="18"/>
              </w:rPr>
              <w:t xml:space="preserve">R.1 </w:t>
            </w:r>
            <w:r w:rsidRPr="00F96965">
              <w:rPr>
                <w:rFonts w:cstheme="minorHAnsi"/>
                <w:bCs/>
                <w:spacing w:val="-6"/>
                <w:sz w:val="18"/>
                <w:szCs w:val="18"/>
              </w:rPr>
              <w:t xml:space="preserve">Validati servizi e programmi interistituzionali pilota </w:t>
            </w:r>
            <w:r w:rsidRPr="00F96965">
              <w:rPr>
                <w:rFonts w:cstheme="minorHAnsi"/>
                <w:spacing w:val="-6"/>
                <w:sz w:val="18"/>
                <w:szCs w:val="18"/>
              </w:rPr>
              <w:t>con approccio riparativo</w:t>
            </w:r>
            <w:r w:rsidRPr="00F96965">
              <w:rPr>
                <w:rFonts w:cstheme="minorHAnsi"/>
                <w:bCs/>
                <w:spacing w:val="-6"/>
                <w:sz w:val="18"/>
                <w:szCs w:val="18"/>
              </w:rPr>
              <w:t xml:space="preserve"> per giovani in situazione di conflitto con la legge e vittime di reato </w:t>
            </w:r>
            <w:r w:rsidRPr="00F96965">
              <w:rPr>
                <w:rFonts w:cstheme="minorHAnsi"/>
                <w:spacing w:val="-6"/>
                <w:sz w:val="18"/>
                <w:szCs w:val="18"/>
              </w:rPr>
              <w:t>in ottemperanza alla nuova normativa vigente.</w:t>
            </w:r>
          </w:p>
        </w:tc>
        <w:tc>
          <w:tcPr>
            <w:tcW w:w="4683" w:type="dxa"/>
            <w:shd w:val="clear" w:color="auto" w:fill="auto"/>
          </w:tcPr>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I1: </w:t>
            </w:r>
            <w:r w:rsidRPr="00F96965">
              <w:rPr>
                <w:rFonts w:cstheme="minorHAnsi"/>
                <w:spacing w:val="-6"/>
                <w:sz w:val="18"/>
                <w:szCs w:val="18"/>
              </w:rPr>
              <w:t xml:space="preserve">prodotto (1) studio di valutazione in itinere sullo stato di implementazione della riforma a tre anni dalla sua entrata in vigore entro 8° mese di progetto. </w:t>
            </w:r>
          </w:p>
          <w:p w:rsidR="00DF2EFB" w:rsidRDefault="00DF2EFB" w:rsidP="00FB7D58">
            <w:pPr>
              <w:tabs>
                <w:tab w:val="left" w:pos="1170"/>
              </w:tabs>
              <w:ind w:right="283"/>
              <w:jc w:val="both"/>
              <w:rPr>
                <w:rFonts w:cstheme="minorHAnsi"/>
                <w:b/>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I2: </w:t>
            </w:r>
            <w:r w:rsidRPr="00F96965">
              <w:rPr>
                <w:rFonts w:cstheme="minorHAnsi"/>
                <w:spacing w:val="-6"/>
                <w:sz w:val="18"/>
                <w:szCs w:val="18"/>
              </w:rPr>
              <w:t xml:space="preserve">redatti (6) manuali operativi in collaborazione con la Instancia Técnica de la Rectoría del Sistema Penal para Adolescentes del Ministero di Giustizia contenenti le linee guida e protocolli attuativi per l’implementazione della riforma (nuovo codice NNA 2014) entro il 12° mese di progetto e pubblicati entro il 14° mese. </w:t>
            </w:r>
          </w:p>
          <w:p w:rsidR="00DF2EFB" w:rsidRDefault="00DF2EFB" w:rsidP="00FB7D58">
            <w:pPr>
              <w:tabs>
                <w:tab w:val="left" w:pos="1170"/>
              </w:tabs>
              <w:ind w:right="283"/>
              <w:jc w:val="both"/>
              <w:rPr>
                <w:rFonts w:cstheme="minorHAnsi"/>
                <w:spacing w:val="-6"/>
                <w:sz w:val="18"/>
                <w:szCs w:val="18"/>
              </w:rPr>
            </w:pPr>
          </w:p>
          <w:p w:rsidR="00DF2EFB" w:rsidRDefault="00DF2EFB" w:rsidP="00FB7D58">
            <w:pPr>
              <w:tabs>
                <w:tab w:val="left" w:pos="1170"/>
              </w:tabs>
              <w:ind w:right="283"/>
              <w:jc w:val="both"/>
              <w:rPr>
                <w:rFonts w:cstheme="minorHAnsi"/>
                <w:spacing w:val="-6"/>
                <w:sz w:val="18"/>
                <w:szCs w:val="18"/>
              </w:rPr>
            </w:pPr>
          </w:p>
          <w:p w:rsidR="00DF2EFB" w:rsidRDefault="00DF2EFB" w:rsidP="00FB7D58">
            <w:pPr>
              <w:tabs>
                <w:tab w:val="left" w:pos="1170"/>
              </w:tabs>
              <w:ind w:right="283"/>
              <w:jc w:val="both"/>
              <w:rPr>
                <w:rFonts w:cstheme="minorHAnsi"/>
                <w:spacing w:val="-6"/>
                <w:sz w:val="18"/>
                <w:szCs w:val="18"/>
              </w:rPr>
            </w:pPr>
          </w:p>
          <w:p w:rsidR="00DF2EFB" w:rsidRDefault="00DF2EFB" w:rsidP="00FB7D58">
            <w:pPr>
              <w:tabs>
                <w:tab w:val="left" w:pos="1170"/>
              </w:tabs>
              <w:ind w:right="283"/>
              <w:jc w:val="both"/>
              <w:rPr>
                <w:rFonts w:cstheme="minorHAnsi"/>
                <w:spacing w:val="-6"/>
                <w:sz w:val="18"/>
                <w:szCs w:val="18"/>
              </w:rPr>
            </w:pPr>
          </w:p>
          <w:p w:rsidR="00DF2EFB" w:rsidRDefault="00DF2EFB" w:rsidP="00FB7D58">
            <w:pPr>
              <w:tabs>
                <w:tab w:val="left" w:pos="1170"/>
              </w:tabs>
              <w:ind w:right="283"/>
              <w:jc w:val="both"/>
              <w:rPr>
                <w:rFonts w:cstheme="minorHAnsi"/>
                <w:spacing w:val="-6"/>
                <w:sz w:val="18"/>
                <w:szCs w:val="18"/>
              </w:rPr>
            </w:pPr>
          </w:p>
          <w:p w:rsidR="00DF2EFB" w:rsidRPr="00F96965" w:rsidRDefault="00DF2EFB" w:rsidP="00FB7D58">
            <w:pPr>
              <w:tabs>
                <w:tab w:val="left" w:pos="1170"/>
              </w:tabs>
              <w:ind w:right="283"/>
              <w:jc w:val="both"/>
              <w:rPr>
                <w:rFonts w:cstheme="minorHAnsi"/>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DF2EFB" w:rsidRDefault="00DF2EFB" w:rsidP="00FB7D58">
            <w:pPr>
              <w:tabs>
                <w:tab w:val="left" w:pos="1170"/>
              </w:tabs>
              <w:ind w:right="283"/>
              <w:jc w:val="both"/>
              <w:rPr>
                <w:rFonts w:cstheme="minorHAnsi"/>
                <w:b/>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I3: </w:t>
            </w:r>
            <w:r w:rsidRPr="00F96965">
              <w:rPr>
                <w:rFonts w:cstheme="minorHAnsi"/>
                <w:spacing w:val="-6"/>
                <w:sz w:val="18"/>
                <w:szCs w:val="18"/>
              </w:rPr>
              <w:t xml:space="preserve">(162) operatori dei CO e CR del paese (tra personale tecnico e direttivo e di cui almeno il 50% donne) formati sui protocolli attuativi della riforma e accompagnati nella loro implementazione.  </w:t>
            </w:r>
          </w:p>
          <w:p w:rsidR="00F21DD1"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spacing w:val="-6"/>
                <w:sz w:val="18"/>
                <w:szCs w:val="18"/>
              </w:rPr>
            </w:pPr>
          </w:p>
          <w:p w:rsidR="00F21DD1" w:rsidRPr="00F96965" w:rsidRDefault="00F21DD1" w:rsidP="00FB7D58">
            <w:pPr>
              <w:tabs>
                <w:tab w:val="left" w:pos="1170"/>
              </w:tabs>
              <w:ind w:right="283"/>
              <w:jc w:val="both"/>
              <w:rPr>
                <w:rFonts w:cstheme="minorHAnsi"/>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F21DD1" w:rsidRDefault="00F21DD1" w:rsidP="00FB7D58">
            <w:pPr>
              <w:tabs>
                <w:tab w:val="left" w:pos="1170"/>
              </w:tabs>
              <w:ind w:right="283"/>
              <w:jc w:val="both"/>
              <w:rPr>
                <w:rFonts w:cstheme="minorHAnsi"/>
                <w:b/>
                <w:spacing w:val="-6"/>
                <w:sz w:val="18"/>
                <w:szCs w:val="18"/>
              </w:rPr>
            </w:pPr>
          </w:p>
          <w:p w:rsidR="00695C57" w:rsidRDefault="00695C57" w:rsidP="00FB7D58">
            <w:pPr>
              <w:tabs>
                <w:tab w:val="left" w:pos="1170"/>
              </w:tabs>
              <w:ind w:right="283"/>
              <w:jc w:val="both"/>
              <w:rPr>
                <w:rFonts w:cstheme="minorHAnsi"/>
                <w:b/>
                <w:spacing w:val="-6"/>
                <w:sz w:val="18"/>
                <w:szCs w:val="18"/>
              </w:rPr>
            </w:pPr>
          </w:p>
          <w:p w:rsidR="00406FFE" w:rsidRDefault="00406FFE" w:rsidP="00FB7D58">
            <w:pPr>
              <w:tabs>
                <w:tab w:val="left" w:pos="1170"/>
              </w:tabs>
              <w:ind w:right="283"/>
              <w:jc w:val="both"/>
              <w:rPr>
                <w:rFonts w:cstheme="minorHAnsi"/>
                <w:b/>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I4: </w:t>
            </w:r>
            <w:r w:rsidRPr="00F96965">
              <w:rPr>
                <w:rFonts w:cstheme="minorHAnsi"/>
                <w:spacing w:val="-6"/>
                <w:sz w:val="18"/>
                <w:szCs w:val="18"/>
              </w:rPr>
              <w:t>(2) Reti Comunitarie Territoriali a supporto dei programmi riparativi, post-penitenziari e di prevenzione e sicurezza cittadina formate/rafforzate in La Paz, Santa Cruz.</w:t>
            </w:r>
          </w:p>
          <w:p w:rsidR="00B06B8E" w:rsidRDefault="00B06B8E" w:rsidP="00FB7D58">
            <w:pPr>
              <w:tabs>
                <w:tab w:val="left" w:pos="1170"/>
              </w:tabs>
              <w:ind w:right="283"/>
              <w:jc w:val="both"/>
              <w:rPr>
                <w:rFonts w:cstheme="minorHAnsi"/>
                <w:spacing w:val="-6"/>
                <w:sz w:val="18"/>
                <w:szCs w:val="18"/>
              </w:rPr>
            </w:pPr>
          </w:p>
          <w:p w:rsidR="00B06B8E" w:rsidRDefault="00B06B8E" w:rsidP="00FB7D58">
            <w:pPr>
              <w:tabs>
                <w:tab w:val="left" w:pos="1170"/>
              </w:tabs>
              <w:ind w:right="283"/>
              <w:jc w:val="both"/>
              <w:rPr>
                <w:rFonts w:cstheme="minorHAnsi"/>
                <w:spacing w:val="-6"/>
                <w:sz w:val="18"/>
                <w:szCs w:val="18"/>
              </w:rPr>
            </w:pPr>
          </w:p>
          <w:p w:rsidR="00B06B8E" w:rsidRDefault="00B06B8E" w:rsidP="00FB7D58">
            <w:pPr>
              <w:tabs>
                <w:tab w:val="left" w:pos="1170"/>
              </w:tabs>
              <w:ind w:right="283"/>
              <w:jc w:val="both"/>
              <w:rPr>
                <w:rFonts w:cstheme="minorHAnsi"/>
                <w:spacing w:val="-6"/>
                <w:sz w:val="18"/>
                <w:szCs w:val="18"/>
              </w:rPr>
            </w:pPr>
          </w:p>
          <w:p w:rsidR="00B06B8E" w:rsidRDefault="00B06B8E" w:rsidP="00FB7D58">
            <w:pPr>
              <w:tabs>
                <w:tab w:val="left" w:pos="1170"/>
              </w:tabs>
              <w:ind w:right="283"/>
              <w:jc w:val="both"/>
              <w:rPr>
                <w:rFonts w:cstheme="minorHAnsi"/>
                <w:spacing w:val="-6"/>
                <w:sz w:val="18"/>
                <w:szCs w:val="18"/>
              </w:rPr>
            </w:pPr>
          </w:p>
          <w:p w:rsidR="00B06B8E" w:rsidRDefault="00B06B8E" w:rsidP="00FB7D58">
            <w:pPr>
              <w:tabs>
                <w:tab w:val="left" w:pos="1170"/>
              </w:tabs>
              <w:ind w:right="283"/>
              <w:jc w:val="both"/>
              <w:rPr>
                <w:rFonts w:cstheme="minorHAnsi"/>
                <w:spacing w:val="-6"/>
                <w:sz w:val="18"/>
                <w:szCs w:val="18"/>
              </w:rPr>
            </w:pPr>
          </w:p>
          <w:p w:rsidR="00B06B8E" w:rsidRDefault="00B06B8E" w:rsidP="00FB7D58">
            <w:pPr>
              <w:tabs>
                <w:tab w:val="left" w:pos="1170"/>
              </w:tabs>
              <w:ind w:right="283"/>
              <w:jc w:val="both"/>
              <w:rPr>
                <w:rFonts w:cstheme="minorHAnsi"/>
                <w:spacing w:val="-6"/>
                <w:sz w:val="18"/>
                <w:szCs w:val="18"/>
              </w:rPr>
            </w:pPr>
          </w:p>
          <w:p w:rsidR="00B06B8E" w:rsidRDefault="00B06B8E" w:rsidP="00FB7D58">
            <w:pPr>
              <w:tabs>
                <w:tab w:val="left" w:pos="1170"/>
              </w:tabs>
              <w:ind w:right="283"/>
              <w:jc w:val="both"/>
              <w:rPr>
                <w:rFonts w:cstheme="minorHAnsi"/>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I5: </w:t>
            </w:r>
            <w:r w:rsidRPr="00F96965">
              <w:rPr>
                <w:rFonts w:cstheme="minorHAnsi"/>
                <w:spacing w:val="-6"/>
                <w:sz w:val="18"/>
                <w:szCs w:val="18"/>
              </w:rPr>
              <w:t xml:space="preserve">(1) servizio pilota di mediazione reo-vittima operativo in La Paz a partire dal 8° mese di progetto realizza in due anni e mezzo almeno 42 mediazioni e fornirà assistenza tecnica per la realizzazione di ulteriori 108 mediazioni a livello nazionale in due anni. </w:t>
            </w:r>
          </w:p>
          <w:p w:rsidR="00275705" w:rsidRDefault="00275705" w:rsidP="00FB7D58">
            <w:pPr>
              <w:tabs>
                <w:tab w:val="left" w:pos="1170"/>
              </w:tabs>
              <w:ind w:right="283"/>
              <w:jc w:val="both"/>
              <w:rPr>
                <w:rFonts w:cstheme="minorHAnsi"/>
                <w:spacing w:val="-6"/>
                <w:sz w:val="18"/>
                <w:szCs w:val="18"/>
              </w:rPr>
            </w:pPr>
          </w:p>
          <w:p w:rsidR="00275705" w:rsidRDefault="00275705" w:rsidP="00FB7D58">
            <w:pPr>
              <w:tabs>
                <w:tab w:val="left" w:pos="1170"/>
              </w:tabs>
              <w:ind w:right="283"/>
              <w:jc w:val="both"/>
              <w:rPr>
                <w:rFonts w:cstheme="minorHAnsi"/>
                <w:b/>
                <w:spacing w:val="-6"/>
                <w:sz w:val="18"/>
                <w:szCs w:val="18"/>
              </w:rPr>
            </w:pPr>
          </w:p>
          <w:p w:rsidR="00406FFE" w:rsidRPr="00F96965" w:rsidRDefault="00406FFE" w:rsidP="00FB7D58">
            <w:pPr>
              <w:tabs>
                <w:tab w:val="left" w:pos="1170"/>
              </w:tabs>
              <w:ind w:right="283"/>
              <w:jc w:val="both"/>
              <w:rPr>
                <w:rFonts w:cstheme="minorHAnsi"/>
                <w:b/>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I6: </w:t>
            </w:r>
            <w:r w:rsidRPr="00F96965">
              <w:rPr>
                <w:rFonts w:cstheme="minorHAnsi"/>
                <w:spacing w:val="-6"/>
                <w:sz w:val="18"/>
                <w:szCs w:val="18"/>
              </w:rPr>
              <w:t>(1) programma di misure socio-educative (misure alternative alla pena detentiva e post-penitenziario) attivato presso il CO di La Paz entro il 6° mese di progetto gestisce in due anni e mezzo almeno 300 casi (di cui almeno il 10% donne).</w:t>
            </w:r>
          </w:p>
          <w:p w:rsidR="00275705" w:rsidRDefault="00275705"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RE1 – I7: </w:t>
            </w:r>
            <w:r w:rsidRPr="00F96965">
              <w:rPr>
                <w:rFonts w:cstheme="minorHAnsi"/>
                <w:spacing w:val="-6"/>
                <w:sz w:val="18"/>
                <w:szCs w:val="18"/>
              </w:rPr>
              <w:t xml:space="preserve">(5) programmi di pratiche riparative attivati a partire dal 6° mese di progetto presso altrettanti CR in La Paz e Santa Cruz a beneficio dei 400 adolescenti (di cui almeno il 7% donne) </w:t>
            </w:r>
            <w:r w:rsidRPr="00F96965">
              <w:rPr>
                <w:rFonts w:cstheme="minorHAnsi"/>
                <w:spacing w:val="-6"/>
                <w:sz w:val="18"/>
                <w:szCs w:val="18"/>
                <w:u w:val="single"/>
              </w:rPr>
              <w:t>che ogni anno</w:t>
            </w:r>
            <w:r w:rsidRPr="00F96965">
              <w:rPr>
                <w:rFonts w:cstheme="minorHAnsi"/>
                <w:spacing w:val="-6"/>
                <w:sz w:val="18"/>
                <w:szCs w:val="18"/>
              </w:rPr>
              <w:t xml:space="preserve"> transitano in questi centri.</w:t>
            </w:r>
          </w:p>
        </w:tc>
        <w:tc>
          <w:tcPr>
            <w:tcW w:w="4815" w:type="dxa"/>
            <w:shd w:val="clear" w:color="auto" w:fill="auto"/>
          </w:tcPr>
          <w:p w:rsidR="00F96965" w:rsidRPr="00406FFE" w:rsidRDefault="00DF2EFB" w:rsidP="00F96965">
            <w:pPr>
              <w:tabs>
                <w:tab w:val="left" w:pos="1170"/>
              </w:tabs>
              <w:ind w:right="283"/>
              <w:jc w:val="both"/>
              <w:rPr>
                <w:rFonts w:cstheme="minorHAnsi"/>
                <w:bCs/>
                <w:spacing w:val="-6"/>
                <w:sz w:val="18"/>
                <w:szCs w:val="18"/>
              </w:rPr>
            </w:pPr>
            <w:r w:rsidRPr="00406FFE">
              <w:rPr>
                <w:rFonts w:cstheme="minorHAnsi"/>
                <w:bCs/>
                <w:spacing w:val="-6"/>
                <w:sz w:val="18"/>
                <w:szCs w:val="18"/>
              </w:rPr>
              <w:t>Attività realizzata da Unicef e Ministero di giustizia. Stipulato un accordo tra Unicef/PMM/Ministero di giustizia. Stanziato un finanziamento di Unicef a PMM per rafforzare le attività del progetto.</w:t>
            </w:r>
          </w:p>
          <w:p w:rsidR="00DF2EFB" w:rsidRPr="00406FFE" w:rsidRDefault="00DF2EFB" w:rsidP="00DF2EFB">
            <w:pPr>
              <w:jc w:val="both"/>
              <w:rPr>
                <w:rFonts w:cstheme="minorHAnsi"/>
                <w:sz w:val="18"/>
                <w:szCs w:val="18"/>
              </w:rPr>
            </w:pPr>
          </w:p>
          <w:p w:rsidR="00DF2EFB" w:rsidRPr="00406FFE" w:rsidRDefault="00DF2EFB" w:rsidP="00DF2EFB">
            <w:pPr>
              <w:jc w:val="both"/>
              <w:rPr>
                <w:rFonts w:cstheme="minorHAnsi"/>
                <w:sz w:val="18"/>
                <w:szCs w:val="18"/>
              </w:rPr>
            </w:pPr>
            <w:r w:rsidRPr="00406FFE">
              <w:rPr>
                <w:rFonts w:cstheme="minorHAnsi"/>
                <w:sz w:val="18"/>
                <w:szCs w:val="18"/>
              </w:rPr>
              <w:t>É stato elaborato e convalidato dalla Fundación Tutator in convenzione con ProgettoMondo Mlal e pubblicato dal Ministero di Giustizia il “</w:t>
            </w:r>
            <w:r w:rsidRPr="00406FFE">
              <w:rPr>
                <w:rFonts w:cstheme="minorHAnsi"/>
                <w:i/>
                <w:sz w:val="18"/>
                <w:szCs w:val="18"/>
              </w:rPr>
              <w:t>Manual de actuación especializada en justicia penal juvenil</w:t>
            </w:r>
            <w:r w:rsidRPr="00406FFE">
              <w:rPr>
                <w:rFonts w:cstheme="minorHAnsi"/>
                <w:sz w:val="18"/>
                <w:szCs w:val="18"/>
              </w:rPr>
              <w:t xml:space="preserve">”. Il documento incorpora 3 manuali: </w:t>
            </w:r>
          </w:p>
          <w:p w:rsidR="00DF2EFB" w:rsidRPr="00406FFE" w:rsidRDefault="00DF2EFB" w:rsidP="00DF2EFB">
            <w:pPr>
              <w:pStyle w:val="Prrafodelista"/>
              <w:numPr>
                <w:ilvl w:val="0"/>
                <w:numId w:val="3"/>
              </w:numPr>
              <w:ind w:left="1068"/>
              <w:jc w:val="both"/>
              <w:rPr>
                <w:rFonts w:cstheme="minorHAnsi"/>
                <w:i/>
                <w:sz w:val="18"/>
                <w:szCs w:val="18"/>
                <w:lang w:val="es-ES"/>
              </w:rPr>
            </w:pPr>
            <w:r w:rsidRPr="00406FFE">
              <w:rPr>
                <w:rFonts w:cstheme="minorHAnsi"/>
                <w:i/>
                <w:sz w:val="18"/>
                <w:szCs w:val="18"/>
                <w:lang w:val="es-ES"/>
              </w:rPr>
              <w:t>Manual especializado de procedimientos jurisdiccionales e investigativo del sistema de responsabilidad penal para adolescentes”</w:t>
            </w:r>
          </w:p>
          <w:p w:rsidR="00DF2EFB" w:rsidRPr="00406FFE" w:rsidRDefault="00DF2EFB" w:rsidP="00DF2EFB">
            <w:pPr>
              <w:pStyle w:val="Prrafodelista"/>
              <w:numPr>
                <w:ilvl w:val="0"/>
                <w:numId w:val="3"/>
              </w:numPr>
              <w:ind w:left="1068"/>
              <w:jc w:val="both"/>
              <w:rPr>
                <w:rFonts w:cstheme="minorHAnsi"/>
                <w:i/>
                <w:sz w:val="18"/>
                <w:szCs w:val="18"/>
                <w:lang w:val="es-ES"/>
              </w:rPr>
            </w:pPr>
            <w:r w:rsidRPr="00406FFE">
              <w:rPr>
                <w:rFonts w:cstheme="minorHAnsi"/>
                <w:i/>
                <w:sz w:val="18"/>
                <w:szCs w:val="18"/>
                <w:lang w:val="es-ES"/>
              </w:rPr>
              <w:t>Manual de defensa especializada para adolescentes con responsabilidad penal</w:t>
            </w:r>
          </w:p>
          <w:p w:rsidR="00DF2EFB" w:rsidRPr="00406FFE" w:rsidRDefault="00DF2EFB" w:rsidP="00DF2EFB">
            <w:pPr>
              <w:pStyle w:val="Prrafodelista"/>
              <w:numPr>
                <w:ilvl w:val="0"/>
                <w:numId w:val="3"/>
              </w:numPr>
              <w:ind w:left="1068"/>
              <w:jc w:val="both"/>
              <w:rPr>
                <w:rFonts w:cstheme="minorHAnsi"/>
                <w:i/>
                <w:sz w:val="18"/>
                <w:szCs w:val="18"/>
                <w:lang w:val="es-ES"/>
              </w:rPr>
            </w:pPr>
            <w:r w:rsidRPr="00406FFE">
              <w:rPr>
                <w:rFonts w:cstheme="minorHAnsi"/>
                <w:i/>
                <w:sz w:val="18"/>
                <w:szCs w:val="18"/>
                <w:lang w:val="es-ES"/>
              </w:rPr>
              <w:t>Manual especializado de ejecución de medidas para adolescentes con responsabilidad penal</w:t>
            </w:r>
          </w:p>
          <w:p w:rsidR="00DF2EFB" w:rsidRPr="00406FFE" w:rsidRDefault="00DF2EFB" w:rsidP="00DF2EFB">
            <w:pPr>
              <w:jc w:val="both"/>
              <w:rPr>
                <w:rFonts w:cstheme="minorHAnsi"/>
                <w:i/>
                <w:sz w:val="18"/>
                <w:szCs w:val="18"/>
                <w:lang w:val="es-ES"/>
              </w:rPr>
            </w:pPr>
            <w:r w:rsidRPr="00406FFE">
              <w:rPr>
                <w:rFonts w:cstheme="minorHAnsi"/>
                <w:sz w:val="18"/>
                <w:szCs w:val="18"/>
                <w:lang w:val="es-ES"/>
              </w:rPr>
              <w:t xml:space="preserve">In </w:t>
            </w:r>
            <w:proofErr w:type="spellStart"/>
            <w:r w:rsidRPr="00406FFE">
              <w:rPr>
                <w:rFonts w:cstheme="minorHAnsi"/>
                <w:sz w:val="18"/>
                <w:szCs w:val="18"/>
                <w:lang w:val="es-ES"/>
              </w:rPr>
              <w:t>particolar</w:t>
            </w:r>
            <w:proofErr w:type="spellEnd"/>
            <w:r w:rsidRPr="00406FFE">
              <w:rPr>
                <w:rFonts w:cstheme="minorHAnsi"/>
                <w:sz w:val="18"/>
                <w:szCs w:val="18"/>
                <w:lang w:val="es-ES"/>
              </w:rPr>
              <w:t xml:space="preserve"> modo </w:t>
            </w:r>
            <w:proofErr w:type="spellStart"/>
            <w:r w:rsidRPr="00406FFE">
              <w:rPr>
                <w:rFonts w:cstheme="minorHAnsi"/>
                <w:sz w:val="18"/>
                <w:szCs w:val="18"/>
                <w:lang w:val="es-ES"/>
              </w:rPr>
              <w:t>il</w:t>
            </w:r>
            <w:proofErr w:type="spellEnd"/>
            <w:r w:rsidRPr="00406FFE">
              <w:rPr>
                <w:rFonts w:cstheme="minorHAnsi"/>
                <w:sz w:val="18"/>
                <w:szCs w:val="18"/>
                <w:lang w:val="es-ES"/>
              </w:rPr>
              <w:t xml:space="preserve"> </w:t>
            </w:r>
            <w:proofErr w:type="spellStart"/>
            <w:r w:rsidRPr="00406FFE">
              <w:rPr>
                <w:rFonts w:cstheme="minorHAnsi"/>
                <w:sz w:val="18"/>
                <w:szCs w:val="18"/>
                <w:lang w:val="es-ES"/>
              </w:rPr>
              <w:t>progetto</w:t>
            </w:r>
            <w:proofErr w:type="spellEnd"/>
            <w:r w:rsidRPr="00406FFE">
              <w:rPr>
                <w:rFonts w:cstheme="minorHAnsi"/>
                <w:sz w:val="18"/>
                <w:szCs w:val="18"/>
                <w:lang w:val="es-ES"/>
              </w:rPr>
              <w:t xml:space="preserve"> ha </w:t>
            </w:r>
            <w:proofErr w:type="spellStart"/>
            <w:r w:rsidRPr="00406FFE">
              <w:rPr>
                <w:rFonts w:cstheme="minorHAnsi"/>
                <w:sz w:val="18"/>
                <w:szCs w:val="18"/>
                <w:lang w:val="es-ES"/>
              </w:rPr>
              <w:t>contribuito</w:t>
            </w:r>
            <w:proofErr w:type="spellEnd"/>
            <w:r w:rsidRPr="00406FFE">
              <w:rPr>
                <w:rFonts w:cstheme="minorHAnsi"/>
                <w:sz w:val="18"/>
                <w:szCs w:val="18"/>
                <w:lang w:val="es-ES"/>
              </w:rPr>
              <w:t xml:space="preserve"> significativamente </w:t>
            </w:r>
            <w:proofErr w:type="spellStart"/>
            <w:r w:rsidRPr="00406FFE">
              <w:rPr>
                <w:rFonts w:cstheme="minorHAnsi"/>
                <w:sz w:val="18"/>
                <w:szCs w:val="18"/>
                <w:lang w:val="es-ES"/>
              </w:rPr>
              <w:t>nella</w:t>
            </w:r>
            <w:proofErr w:type="spellEnd"/>
            <w:r w:rsidRPr="00406FFE">
              <w:rPr>
                <w:rFonts w:cstheme="minorHAnsi"/>
                <w:sz w:val="18"/>
                <w:szCs w:val="18"/>
                <w:lang w:val="es-ES"/>
              </w:rPr>
              <w:t xml:space="preserve"> </w:t>
            </w:r>
            <w:proofErr w:type="spellStart"/>
            <w:r w:rsidRPr="00406FFE">
              <w:rPr>
                <w:rFonts w:cstheme="minorHAnsi"/>
                <w:sz w:val="18"/>
                <w:szCs w:val="18"/>
                <w:lang w:val="es-ES"/>
              </w:rPr>
              <w:t>elaborazione</w:t>
            </w:r>
            <w:proofErr w:type="spellEnd"/>
            <w:r w:rsidRPr="00406FFE">
              <w:rPr>
                <w:rFonts w:cstheme="minorHAnsi"/>
                <w:sz w:val="18"/>
                <w:szCs w:val="18"/>
                <w:lang w:val="es-ES"/>
              </w:rPr>
              <w:t xml:space="preserve"> </w:t>
            </w:r>
            <w:proofErr w:type="spellStart"/>
            <w:r w:rsidRPr="00406FFE">
              <w:rPr>
                <w:rFonts w:cstheme="minorHAnsi"/>
                <w:sz w:val="18"/>
                <w:szCs w:val="18"/>
                <w:lang w:val="es-ES"/>
              </w:rPr>
              <w:t>delle</w:t>
            </w:r>
            <w:proofErr w:type="spellEnd"/>
            <w:r w:rsidRPr="00406FFE">
              <w:rPr>
                <w:rFonts w:cstheme="minorHAnsi"/>
                <w:sz w:val="18"/>
                <w:szCs w:val="18"/>
                <w:lang w:val="es-ES"/>
              </w:rPr>
              <w:t xml:space="preserve"> </w:t>
            </w:r>
            <w:proofErr w:type="spellStart"/>
            <w:r w:rsidRPr="00406FFE">
              <w:rPr>
                <w:rFonts w:cstheme="minorHAnsi"/>
                <w:sz w:val="18"/>
                <w:szCs w:val="18"/>
                <w:lang w:val="es-ES"/>
              </w:rPr>
              <w:t>linee</w:t>
            </w:r>
            <w:proofErr w:type="spellEnd"/>
            <w:r w:rsidRPr="00406FFE">
              <w:rPr>
                <w:rFonts w:cstheme="minorHAnsi"/>
                <w:sz w:val="18"/>
                <w:szCs w:val="18"/>
                <w:lang w:val="es-ES"/>
              </w:rPr>
              <w:t xml:space="preserve"> guida per la </w:t>
            </w:r>
            <w:proofErr w:type="spellStart"/>
            <w:r w:rsidRPr="00406FFE">
              <w:rPr>
                <w:rFonts w:cstheme="minorHAnsi"/>
                <w:sz w:val="18"/>
                <w:szCs w:val="18"/>
                <w:lang w:val="es-ES"/>
              </w:rPr>
              <w:t>implementazione</w:t>
            </w:r>
            <w:proofErr w:type="spellEnd"/>
            <w:r w:rsidRPr="00406FFE">
              <w:rPr>
                <w:rFonts w:cstheme="minorHAnsi"/>
                <w:sz w:val="18"/>
                <w:szCs w:val="18"/>
                <w:lang w:val="es-ES"/>
              </w:rPr>
              <w:t xml:space="preserve"> del PIEM </w:t>
            </w:r>
            <w:proofErr w:type="spellStart"/>
            <w:r w:rsidRPr="00406FFE">
              <w:rPr>
                <w:rFonts w:cstheme="minorHAnsi"/>
                <w:sz w:val="18"/>
                <w:szCs w:val="18"/>
                <w:lang w:val="es-ES"/>
              </w:rPr>
              <w:t>descritte</w:t>
            </w:r>
            <w:proofErr w:type="spellEnd"/>
            <w:r w:rsidRPr="00406FFE">
              <w:rPr>
                <w:rFonts w:cstheme="minorHAnsi"/>
                <w:sz w:val="18"/>
                <w:szCs w:val="18"/>
                <w:lang w:val="es-ES"/>
              </w:rPr>
              <w:t xml:space="preserve"> </w:t>
            </w:r>
            <w:proofErr w:type="spellStart"/>
            <w:r w:rsidRPr="00406FFE">
              <w:rPr>
                <w:rFonts w:cstheme="minorHAnsi"/>
                <w:sz w:val="18"/>
                <w:szCs w:val="18"/>
                <w:lang w:val="es-ES"/>
              </w:rPr>
              <w:t>nel</w:t>
            </w:r>
            <w:proofErr w:type="spellEnd"/>
            <w:r w:rsidRPr="00406FFE">
              <w:rPr>
                <w:rFonts w:cstheme="minorHAnsi"/>
                <w:sz w:val="18"/>
                <w:szCs w:val="18"/>
                <w:lang w:val="es-ES"/>
              </w:rPr>
              <w:t xml:space="preserve"> </w:t>
            </w:r>
            <w:r w:rsidRPr="00406FFE">
              <w:rPr>
                <w:rFonts w:cstheme="minorHAnsi"/>
                <w:i/>
                <w:sz w:val="18"/>
                <w:szCs w:val="18"/>
                <w:lang w:val="es-ES"/>
              </w:rPr>
              <w:t>“Manual especializado de ejecución de medidas para adolescentes con responsabilidad penal”.</w:t>
            </w:r>
          </w:p>
          <w:p w:rsidR="00DF2EFB" w:rsidRPr="00406FFE" w:rsidRDefault="00DF2EFB" w:rsidP="00DF2EFB">
            <w:pPr>
              <w:jc w:val="both"/>
              <w:rPr>
                <w:rFonts w:cstheme="minorHAnsi"/>
                <w:sz w:val="18"/>
                <w:szCs w:val="18"/>
              </w:rPr>
            </w:pPr>
            <w:r w:rsidRPr="00406FFE">
              <w:rPr>
                <w:rFonts w:cstheme="minorHAnsi"/>
                <w:sz w:val="18"/>
                <w:szCs w:val="18"/>
              </w:rPr>
              <w:t>Inoltre sono stati contrattati degli esperti per la realizzazione e convalidazione delle linee guida in relazione a:</w:t>
            </w:r>
          </w:p>
          <w:p w:rsidR="00DF2EFB" w:rsidRPr="00406FFE" w:rsidRDefault="00DF2EFB" w:rsidP="00DF2EFB">
            <w:pPr>
              <w:pStyle w:val="Prrafodelista"/>
              <w:numPr>
                <w:ilvl w:val="0"/>
                <w:numId w:val="3"/>
              </w:numPr>
              <w:ind w:left="1068"/>
              <w:jc w:val="both"/>
              <w:rPr>
                <w:rFonts w:cstheme="minorHAnsi"/>
                <w:sz w:val="18"/>
                <w:szCs w:val="18"/>
              </w:rPr>
            </w:pPr>
            <w:r w:rsidRPr="00406FFE">
              <w:rPr>
                <w:rFonts w:cstheme="minorHAnsi"/>
                <w:sz w:val="18"/>
                <w:szCs w:val="18"/>
              </w:rPr>
              <w:t>Gestione di un programma Post Penitenziario</w:t>
            </w:r>
          </w:p>
          <w:p w:rsidR="00DF2EFB" w:rsidRPr="00406FFE" w:rsidRDefault="00DF2EFB" w:rsidP="00DF2EFB">
            <w:pPr>
              <w:pStyle w:val="Prrafodelista"/>
              <w:numPr>
                <w:ilvl w:val="0"/>
                <w:numId w:val="3"/>
              </w:numPr>
              <w:ind w:left="1068"/>
              <w:jc w:val="both"/>
              <w:rPr>
                <w:rFonts w:cstheme="minorHAnsi"/>
                <w:sz w:val="18"/>
                <w:szCs w:val="18"/>
              </w:rPr>
            </w:pPr>
            <w:r w:rsidRPr="00406FFE">
              <w:rPr>
                <w:rFonts w:cstheme="minorHAnsi"/>
                <w:sz w:val="18"/>
                <w:szCs w:val="18"/>
              </w:rPr>
              <w:t>Meccanismi di giustizia riparativi</w:t>
            </w:r>
          </w:p>
          <w:p w:rsidR="00DF2EFB" w:rsidRPr="00406FFE" w:rsidRDefault="00DF2EFB" w:rsidP="00DF2EFB">
            <w:pPr>
              <w:pStyle w:val="Prrafodelista"/>
              <w:numPr>
                <w:ilvl w:val="0"/>
                <w:numId w:val="3"/>
              </w:numPr>
              <w:ind w:left="1068"/>
              <w:jc w:val="both"/>
              <w:rPr>
                <w:rFonts w:cstheme="minorHAnsi"/>
                <w:sz w:val="18"/>
                <w:szCs w:val="18"/>
              </w:rPr>
            </w:pPr>
            <w:r w:rsidRPr="00406FFE">
              <w:rPr>
                <w:rFonts w:cstheme="minorHAnsi"/>
                <w:sz w:val="18"/>
                <w:szCs w:val="18"/>
              </w:rPr>
              <w:t>Misure di giustizia mite</w:t>
            </w:r>
          </w:p>
          <w:p w:rsidR="00DF2EFB" w:rsidRPr="00406FFE" w:rsidRDefault="00DF2EFB" w:rsidP="00DF2EFB">
            <w:pPr>
              <w:jc w:val="both"/>
              <w:rPr>
                <w:rFonts w:cstheme="minorHAnsi"/>
                <w:sz w:val="18"/>
                <w:szCs w:val="18"/>
              </w:rPr>
            </w:pPr>
            <w:r w:rsidRPr="00406FFE">
              <w:rPr>
                <w:rFonts w:cstheme="minorHAnsi"/>
                <w:sz w:val="18"/>
                <w:szCs w:val="18"/>
              </w:rPr>
              <w:t xml:space="preserve">Su richiesta del Ministero di Giustizia e in base ai dati del diagnostico situazionale si sta analizzando la possibilità di pubblicare il </w:t>
            </w:r>
            <w:r w:rsidRPr="00406FFE">
              <w:rPr>
                <w:rFonts w:cstheme="minorHAnsi"/>
                <w:i/>
                <w:sz w:val="18"/>
                <w:szCs w:val="18"/>
              </w:rPr>
              <w:t xml:space="preserve">“programma specializzato per aggressori sessuali” </w:t>
            </w:r>
            <w:r w:rsidRPr="00406FFE">
              <w:rPr>
                <w:rFonts w:cstheme="minorHAnsi"/>
                <w:sz w:val="18"/>
                <w:szCs w:val="18"/>
              </w:rPr>
              <w:t xml:space="preserve">in collaborazione con UNFPA. </w:t>
            </w:r>
          </w:p>
          <w:p w:rsidR="00F21DD1" w:rsidRPr="00406FFE" w:rsidRDefault="00F21DD1" w:rsidP="00F21DD1">
            <w:pPr>
              <w:tabs>
                <w:tab w:val="left" w:pos="1170"/>
              </w:tabs>
              <w:ind w:right="283"/>
              <w:jc w:val="both"/>
              <w:rPr>
                <w:rFonts w:cstheme="minorHAnsi"/>
                <w:bCs/>
                <w:spacing w:val="-6"/>
                <w:sz w:val="18"/>
                <w:szCs w:val="18"/>
              </w:rPr>
            </w:pPr>
          </w:p>
          <w:p w:rsidR="00F96965" w:rsidRPr="00406FFE" w:rsidRDefault="00F21DD1" w:rsidP="00F21DD1">
            <w:pPr>
              <w:tabs>
                <w:tab w:val="left" w:pos="1170"/>
              </w:tabs>
              <w:ind w:right="283"/>
              <w:jc w:val="both"/>
              <w:rPr>
                <w:rFonts w:cstheme="minorHAnsi"/>
                <w:bCs/>
                <w:spacing w:val="-6"/>
                <w:sz w:val="18"/>
                <w:szCs w:val="18"/>
              </w:rPr>
            </w:pPr>
            <w:r w:rsidRPr="00406FFE">
              <w:rPr>
                <w:rFonts w:cstheme="minorHAnsi"/>
                <w:bCs/>
                <w:spacing w:val="-6"/>
                <w:sz w:val="18"/>
                <w:szCs w:val="18"/>
              </w:rPr>
              <w:t xml:space="preserve">1.. </w:t>
            </w:r>
            <w:r w:rsidR="00F96965" w:rsidRPr="00406FFE">
              <w:rPr>
                <w:rFonts w:cstheme="minorHAnsi"/>
                <w:bCs/>
                <w:spacing w:val="-6"/>
                <w:sz w:val="18"/>
                <w:szCs w:val="18"/>
              </w:rPr>
              <w:t xml:space="preserve">Il progetto ha messo in atto una strategia di formazione in sinergia con il Ministero della Giustizia, CDC, F. Tutator, </w:t>
            </w:r>
            <w:r w:rsidRPr="00406FFE">
              <w:rPr>
                <w:rFonts w:cstheme="minorHAnsi"/>
                <w:bCs/>
                <w:spacing w:val="-6"/>
                <w:sz w:val="18"/>
                <w:szCs w:val="18"/>
              </w:rPr>
              <w:t>Regioni, Defensoria del Pueblo, DGRP e altri che hanno fornito un'azione più impattante</w:t>
            </w:r>
            <w:r w:rsidR="00F96965" w:rsidRPr="00406FFE">
              <w:rPr>
                <w:rFonts w:cstheme="minorHAnsi"/>
                <w:bCs/>
                <w:spacing w:val="-6"/>
                <w:sz w:val="18"/>
                <w:szCs w:val="18"/>
              </w:rPr>
              <w:t xml:space="preserve"> di quanto inizialmente previsto.</w:t>
            </w:r>
            <w:r w:rsidRPr="00406FFE">
              <w:rPr>
                <w:rFonts w:cstheme="minorHAnsi"/>
                <w:bCs/>
                <w:spacing w:val="-6"/>
                <w:sz w:val="18"/>
                <w:szCs w:val="18"/>
              </w:rPr>
              <w:t xml:space="preserve"> </w:t>
            </w:r>
          </w:p>
          <w:p w:rsidR="00F96965" w:rsidRPr="00406FFE" w:rsidRDefault="00F21DD1" w:rsidP="00F96965">
            <w:pPr>
              <w:tabs>
                <w:tab w:val="left" w:pos="1170"/>
              </w:tabs>
              <w:ind w:right="283"/>
              <w:jc w:val="both"/>
              <w:rPr>
                <w:rFonts w:cstheme="minorHAnsi"/>
                <w:bCs/>
                <w:spacing w:val="-6"/>
                <w:sz w:val="18"/>
                <w:szCs w:val="18"/>
              </w:rPr>
            </w:pPr>
            <w:r w:rsidRPr="00406FFE">
              <w:rPr>
                <w:rFonts w:cstheme="minorHAnsi"/>
                <w:bCs/>
                <w:spacing w:val="-6"/>
                <w:sz w:val="18"/>
                <w:szCs w:val="18"/>
              </w:rPr>
              <w:t>Durante il primo semestre sono stati formati</w:t>
            </w:r>
            <w:r w:rsidR="00F96965" w:rsidRPr="00406FFE">
              <w:rPr>
                <w:rFonts w:cstheme="minorHAnsi"/>
                <w:bCs/>
                <w:spacing w:val="-6"/>
                <w:sz w:val="18"/>
                <w:szCs w:val="18"/>
              </w:rPr>
              <w:t xml:space="preserve"> </w:t>
            </w:r>
            <w:r w:rsidRPr="00406FFE">
              <w:rPr>
                <w:rFonts w:cstheme="minorHAnsi"/>
                <w:bCs/>
                <w:spacing w:val="-6"/>
                <w:sz w:val="18"/>
                <w:szCs w:val="18"/>
              </w:rPr>
              <w:t xml:space="preserve">oltre 170 operatori rispetto ai manuali pubblicati con </w:t>
            </w:r>
            <w:r w:rsidR="00F96965" w:rsidRPr="00406FFE">
              <w:rPr>
                <w:rFonts w:cstheme="minorHAnsi"/>
                <w:bCs/>
                <w:spacing w:val="-6"/>
                <w:sz w:val="18"/>
                <w:szCs w:val="18"/>
              </w:rPr>
              <w:t>i seguenti incontri formativi:</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La Paz, 16-17 agosto 2017. 28 partecipanti</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Oruro 5 e 6 settembre 2017. 22 partecipanti.</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Cochabamba 12 settembre 2017. 33 partecipanti</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Santa Cruz. 27 e 28 settembre. 27 partecipanti.</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Sucre 11 e 12 ottobre, 36 partecipanti.</w:t>
            </w:r>
          </w:p>
          <w:p w:rsidR="00F21DD1" w:rsidRPr="00406FFE" w:rsidRDefault="00F21DD1" w:rsidP="00F96965">
            <w:pPr>
              <w:tabs>
                <w:tab w:val="left" w:pos="1170"/>
              </w:tabs>
              <w:ind w:right="283"/>
              <w:jc w:val="both"/>
              <w:rPr>
                <w:rFonts w:cstheme="minorHAnsi"/>
                <w:bCs/>
                <w:spacing w:val="-6"/>
                <w:sz w:val="18"/>
                <w:szCs w:val="18"/>
              </w:rPr>
            </w:pPr>
            <w:r w:rsidRPr="00406FFE">
              <w:rPr>
                <w:rFonts w:cstheme="minorHAnsi"/>
                <w:bCs/>
                <w:spacing w:val="-6"/>
                <w:sz w:val="18"/>
                <w:szCs w:val="18"/>
              </w:rPr>
              <w:t>- Potosí Ottobre, 30 partecipanti</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Inoltre, il progetto ha collaborato con lo sviluppo di diversi programmi di formazione:</w:t>
            </w:r>
          </w:p>
          <w:p w:rsidR="00F96965" w:rsidRPr="00406FFE" w:rsidRDefault="00F21DD1" w:rsidP="00F96965">
            <w:pPr>
              <w:tabs>
                <w:tab w:val="left" w:pos="1170"/>
              </w:tabs>
              <w:ind w:right="283"/>
              <w:jc w:val="both"/>
              <w:rPr>
                <w:rFonts w:cstheme="minorHAnsi"/>
                <w:bCs/>
                <w:spacing w:val="-6"/>
                <w:sz w:val="18"/>
                <w:szCs w:val="18"/>
              </w:rPr>
            </w:pPr>
            <w:r w:rsidRPr="00406FFE">
              <w:rPr>
                <w:rFonts w:cstheme="minorHAnsi"/>
                <w:bCs/>
                <w:spacing w:val="-6"/>
                <w:sz w:val="18"/>
                <w:szCs w:val="18"/>
              </w:rPr>
              <w:t xml:space="preserve">2.. </w:t>
            </w:r>
            <w:r w:rsidR="00F96965" w:rsidRPr="00406FFE">
              <w:rPr>
                <w:rFonts w:cstheme="minorHAnsi"/>
                <w:bCs/>
                <w:spacing w:val="-6"/>
                <w:sz w:val="18"/>
                <w:szCs w:val="18"/>
              </w:rPr>
              <w:t xml:space="preserve">Collaborazione con il programma di formazione a Santa Cruz per operatori </w:t>
            </w:r>
            <w:r w:rsidRPr="00406FFE">
              <w:rPr>
                <w:rFonts w:cstheme="minorHAnsi"/>
                <w:bCs/>
                <w:spacing w:val="-6"/>
                <w:sz w:val="18"/>
                <w:szCs w:val="18"/>
              </w:rPr>
              <w:t>socio educativi. T</w:t>
            </w:r>
            <w:r w:rsidR="00F96965" w:rsidRPr="00406FFE">
              <w:rPr>
                <w:rFonts w:cstheme="minorHAnsi"/>
                <w:bCs/>
                <w:spacing w:val="-6"/>
                <w:sz w:val="18"/>
                <w:szCs w:val="18"/>
              </w:rPr>
              <w:t xml:space="preserve">re sessioni di formazione per un totale di 90 persone. </w:t>
            </w:r>
            <w:r w:rsidRPr="00406FFE">
              <w:rPr>
                <w:rFonts w:cstheme="minorHAnsi"/>
                <w:bCs/>
                <w:spacing w:val="-6"/>
                <w:sz w:val="18"/>
                <w:szCs w:val="18"/>
              </w:rPr>
              <w:t>Docenti</w:t>
            </w:r>
            <w:r w:rsidR="00F96965" w:rsidRPr="00406FFE">
              <w:rPr>
                <w:rFonts w:cstheme="minorHAnsi"/>
                <w:bCs/>
                <w:spacing w:val="-6"/>
                <w:sz w:val="18"/>
                <w:szCs w:val="18"/>
              </w:rPr>
              <w:t>: Roberto Simoncelli (lo spi</w:t>
            </w:r>
            <w:r w:rsidRPr="00406FFE">
              <w:rPr>
                <w:rFonts w:cstheme="minorHAnsi"/>
                <w:bCs/>
                <w:spacing w:val="-6"/>
                <w:sz w:val="18"/>
                <w:szCs w:val="18"/>
              </w:rPr>
              <w:t>rito della giustizia riparativa</w:t>
            </w:r>
            <w:r w:rsidR="00F96965" w:rsidRPr="00406FFE">
              <w:rPr>
                <w:rFonts w:cstheme="minorHAnsi"/>
                <w:bCs/>
                <w:spacing w:val="-6"/>
                <w:sz w:val="18"/>
                <w:szCs w:val="18"/>
              </w:rPr>
              <w:t>). Abraham Colque (mecca</w:t>
            </w:r>
            <w:r w:rsidRPr="00406FFE">
              <w:rPr>
                <w:rFonts w:cstheme="minorHAnsi"/>
                <w:bCs/>
                <w:spacing w:val="-6"/>
                <w:sz w:val="18"/>
                <w:szCs w:val="18"/>
              </w:rPr>
              <w:t>nismi di giustizia riparativa</w:t>
            </w:r>
            <w:r w:rsidR="00F96965" w:rsidRPr="00406FFE">
              <w:rPr>
                <w:rFonts w:cstheme="minorHAnsi"/>
                <w:bCs/>
                <w:spacing w:val="-6"/>
                <w:sz w:val="18"/>
                <w:szCs w:val="18"/>
              </w:rPr>
              <w:t>). Cecilia Boliviar (Facili</w:t>
            </w:r>
            <w:r w:rsidRPr="00406FFE">
              <w:rPr>
                <w:rFonts w:cstheme="minorHAnsi"/>
                <w:bCs/>
                <w:spacing w:val="-6"/>
                <w:sz w:val="18"/>
                <w:szCs w:val="18"/>
              </w:rPr>
              <w:t>tatori in Giustizia Riparativa</w:t>
            </w:r>
            <w:r w:rsidR="00F96965" w:rsidRPr="00406FFE">
              <w:rPr>
                <w:rFonts w:cstheme="minorHAnsi"/>
                <w:bCs/>
                <w:spacing w:val="-6"/>
                <w:sz w:val="18"/>
                <w:szCs w:val="18"/>
              </w:rPr>
              <w:t>)</w:t>
            </w:r>
          </w:p>
          <w:p w:rsidR="00F96965" w:rsidRPr="00406FFE" w:rsidRDefault="00F21DD1" w:rsidP="00F96965">
            <w:pPr>
              <w:tabs>
                <w:tab w:val="left" w:pos="1170"/>
              </w:tabs>
              <w:ind w:right="283"/>
              <w:jc w:val="both"/>
              <w:rPr>
                <w:rFonts w:cstheme="minorHAnsi"/>
                <w:bCs/>
                <w:spacing w:val="-6"/>
                <w:sz w:val="18"/>
                <w:szCs w:val="18"/>
              </w:rPr>
            </w:pPr>
            <w:r w:rsidRPr="00406FFE">
              <w:rPr>
                <w:rFonts w:cstheme="minorHAnsi"/>
                <w:bCs/>
                <w:spacing w:val="-6"/>
                <w:sz w:val="18"/>
                <w:szCs w:val="18"/>
              </w:rPr>
              <w:t>3.. P</w:t>
            </w:r>
            <w:r w:rsidR="00F96965" w:rsidRPr="00406FFE">
              <w:rPr>
                <w:rFonts w:cstheme="minorHAnsi"/>
                <w:bCs/>
                <w:spacing w:val="-6"/>
                <w:sz w:val="18"/>
                <w:szCs w:val="18"/>
              </w:rPr>
              <w:t>rogramma di formazione permanente per gli operatori socio-educativi di Tarija.</w:t>
            </w:r>
          </w:p>
          <w:p w:rsidR="00F21DD1" w:rsidRPr="00406FFE" w:rsidRDefault="00F21DD1" w:rsidP="00F96965">
            <w:pPr>
              <w:tabs>
                <w:tab w:val="left" w:pos="1170"/>
              </w:tabs>
              <w:ind w:right="283"/>
              <w:jc w:val="both"/>
              <w:rPr>
                <w:rFonts w:cstheme="minorHAnsi"/>
                <w:bCs/>
                <w:spacing w:val="-6"/>
                <w:sz w:val="18"/>
                <w:szCs w:val="18"/>
              </w:rPr>
            </w:pPr>
            <w:r w:rsidRPr="00406FFE">
              <w:rPr>
                <w:rFonts w:cstheme="minorHAnsi"/>
                <w:bCs/>
                <w:spacing w:val="-6"/>
                <w:sz w:val="18"/>
                <w:szCs w:val="18"/>
              </w:rPr>
              <w:t xml:space="preserve">3. Accordo con la Defensoria del Pueblo </w:t>
            </w:r>
            <w:r w:rsidR="00F96965" w:rsidRPr="00406FFE">
              <w:rPr>
                <w:rFonts w:cstheme="minorHAnsi"/>
                <w:bCs/>
                <w:spacing w:val="-6"/>
                <w:sz w:val="18"/>
                <w:szCs w:val="18"/>
              </w:rPr>
              <w:t xml:space="preserve">per la formazione </w:t>
            </w:r>
            <w:r w:rsidRPr="00406FFE">
              <w:rPr>
                <w:rFonts w:cstheme="minorHAnsi"/>
                <w:bCs/>
                <w:spacing w:val="-6"/>
                <w:sz w:val="18"/>
                <w:szCs w:val="18"/>
              </w:rPr>
              <w:t>in giustizia riparativa</w:t>
            </w:r>
            <w:r w:rsidR="00F96965" w:rsidRPr="00406FFE">
              <w:rPr>
                <w:rFonts w:cstheme="minorHAnsi"/>
                <w:bCs/>
                <w:spacing w:val="-6"/>
                <w:sz w:val="18"/>
                <w:szCs w:val="18"/>
              </w:rPr>
              <w:t xml:space="preserve"> in 6 dipartimenti</w:t>
            </w:r>
            <w:r w:rsidRPr="00406FFE">
              <w:rPr>
                <w:rFonts w:cstheme="minorHAnsi"/>
                <w:bCs/>
                <w:spacing w:val="-6"/>
                <w:sz w:val="18"/>
                <w:szCs w:val="18"/>
              </w:rPr>
              <w:t>. Le attività già iniziata si concluderà a dicembre 2017.</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xml:space="preserve"> 4. </w:t>
            </w:r>
            <w:r w:rsidR="00695C57" w:rsidRPr="00406FFE">
              <w:rPr>
                <w:rFonts w:cstheme="minorHAnsi"/>
                <w:bCs/>
                <w:spacing w:val="-6"/>
                <w:sz w:val="18"/>
                <w:szCs w:val="18"/>
              </w:rPr>
              <w:t xml:space="preserve">Invito e presentazione dal titolo “Da Qalauma alla implementazione della giustizia riparativa in Bolivia. Stato e società civile” </w:t>
            </w:r>
            <w:r w:rsidRPr="00406FFE">
              <w:rPr>
                <w:rFonts w:cstheme="minorHAnsi"/>
                <w:bCs/>
                <w:spacing w:val="-6"/>
                <w:sz w:val="18"/>
                <w:szCs w:val="18"/>
              </w:rPr>
              <w:t>al Consiglio Nazionale del Sistema Penitenziario con la partecipazione della maggioranza degli ope</w:t>
            </w:r>
            <w:r w:rsidR="00695C57" w:rsidRPr="00406FFE">
              <w:rPr>
                <w:rFonts w:cstheme="minorHAnsi"/>
                <w:bCs/>
                <w:spacing w:val="-6"/>
                <w:sz w:val="18"/>
                <w:szCs w:val="18"/>
              </w:rPr>
              <w:t>ratori del sistema (86 persone) penale per adulti.</w:t>
            </w:r>
          </w:p>
          <w:p w:rsidR="00B06B8E" w:rsidRPr="00406FFE" w:rsidRDefault="00B06B8E" w:rsidP="00F96965">
            <w:pPr>
              <w:tabs>
                <w:tab w:val="left" w:pos="1170"/>
              </w:tabs>
              <w:ind w:right="283"/>
              <w:jc w:val="both"/>
              <w:rPr>
                <w:rFonts w:cstheme="minorHAnsi"/>
                <w:bCs/>
                <w:spacing w:val="-6"/>
                <w:sz w:val="18"/>
                <w:szCs w:val="18"/>
              </w:rPr>
            </w:pPr>
          </w:p>
          <w:p w:rsidR="0027570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Firma di un accordo di finanziamento di 3 anni</w:t>
            </w:r>
            <w:r w:rsidR="00B06B8E" w:rsidRPr="00406FFE">
              <w:rPr>
                <w:rFonts w:cstheme="minorHAnsi"/>
                <w:bCs/>
                <w:spacing w:val="-6"/>
                <w:sz w:val="18"/>
                <w:szCs w:val="18"/>
              </w:rPr>
              <w:t xml:space="preserve"> con</w:t>
            </w:r>
            <w:r w:rsidRPr="00406FFE">
              <w:rPr>
                <w:rFonts w:cstheme="minorHAnsi"/>
                <w:bCs/>
                <w:spacing w:val="-6"/>
                <w:sz w:val="18"/>
                <w:szCs w:val="18"/>
              </w:rPr>
              <w:t xml:space="preserve"> la cooperazione Liechtenstein (LED) (luglio 2017-giugno 2</w:t>
            </w:r>
            <w:r w:rsidR="00B06B8E" w:rsidRPr="00406FFE">
              <w:rPr>
                <w:rFonts w:cstheme="minorHAnsi"/>
                <w:bCs/>
                <w:spacing w:val="-6"/>
                <w:sz w:val="18"/>
                <w:szCs w:val="18"/>
              </w:rPr>
              <w:t xml:space="preserve">019), firma di un accordo di finanziamento con Unicef e di un accordo di cooperazione con SEDEGES La Paz per rafforzare il programma </w:t>
            </w:r>
            <w:r w:rsidR="00275705" w:rsidRPr="00406FFE">
              <w:rPr>
                <w:rFonts w:cstheme="minorHAnsi"/>
                <w:bCs/>
                <w:spacing w:val="-6"/>
                <w:sz w:val="18"/>
                <w:szCs w:val="18"/>
              </w:rPr>
              <w:t>“</w:t>
            </w:r>
            <w:r w:rsidR="00B06B8E" w:rsidRPr="00406FFE">
              <w:rPr>
                <w:rFonts w:cstheme="minorHAnsi"/>
                <w:bCs/>
                <w:spacing w:val="-6"/>
                <w:sz w:val="18"/>
                <w:szCs w:val="18"/>
              </w:rPr>
              <w:t>post egreso</w:t>
            </w:r>
            <w:r w:rsidR="00275705" w:rsidRPr="00406FFE">
              <w:rPr>
                <w:rFonts w:cstheme="minorHAnsi"/>
                <w:bCs/>
                <w:spacing w:val="-6"/>
                <w:sz w:val="18"/>
                <w:szCs w:val="18"/>
              </w:rPr>
              <w:t>”</w:t>
            </w:r>
            <w:r w:rsidR="00B06B8E" w:rsidRPr="00406FFE">
              <w:rPr>
                <w:rFonts w:cstheme="minorHAnsi"/>
                <w:bCs/>
                <w:spacing w:val="-6"/>
                <w:sz w:val="18"/>
                <w:szCs w:val="18"/>
              </w:rPr>
              <w:t xml:space="preserve"> nella regione di La Paz. Contrattato il personale specializzato a La Paz.  Attivato l'ufficio post-penitenziario dipendente dalla DGRP per i giovani 18/26 anni (Qalauma). Attivato l’ufficio post egreso dipendente da Sedeges La Pa</w:t>
            </w:r>
            <w:r w:rsidR="00275705" w:rsidRPr="00406FFE">
              <w:rPr>
                <w:rFonts w:cstheme="minorHAnsi"/>
                <w:bCs/>
                <w:spacing w:val="-6"/>
                <w:sz w:val="18"/>
                <w:szCs w:val="18"/>
              </w:rPr>
              <w:t>z</w:t>
            </w:r>
            <w:r w:rsidR="00B06B8E" w:rsidRPr="00406FFE">
              <w:rPr>
                <w:rFonts w:cstheme="minorHAnsi"/>
                <w:bCs/>
                <w:spacing w:val="-6"/>
                <w:sz w:val="18"/>
                <w:szCs w:val="18"/>
              </w:rPr>
              <w:t xml:space="preserve"> per gli adolescenti 14/18 anni. Conformazione di gruppi di volontari in convenzione con la università</w:t>
            </w:r>
            <w:r w:rsidR="00275705" w:rsidRPr="00406FFE">
              <w:rPr>
                <w:rFonts w:cstheme="minorHAnsi"/>
                <w:bCs/>
                <w:spacing w:val="-6"/>
                <w:sz w:val="18"/>
                <w:szCs w:val="18"/>
              </w:rPr>
              <w:t>, F. Urigese.</w:t>
            </w:r>
            <w:r w:rsidR="00283274">
              <w:rPr>
                <w:rFonts w:cstheme="minorHAnsi"/>
                <w:bCs/>
                <w:spacing w:val="-6"/>
                <w:sz w:val="18"/>
                <w:szCs w:val="18"/>
              </w:rPr>
              <w:t xml:space="preserve"> </w:t>
            </w:r>
            <w:r w:rsidR="00B06B8E" w:rsidRPr="00406FFE">
              <w:rPr>
                <w:rFonts w:cstheme="minorHAnsi"/>
                <w:bCs/>
                <w:spacing w:val="-6"/>
                <w:sz w:val="18"/>
                <w:szCs w:val="18"/>
              </w:rPr>
              <w:t xml:space="preserve">Rafforzamento della </w:t>
            </w:r>
            <w:r w:rsidR="00275705" w:rsidRPr="00406FFE">
              <w:rPr>
                <w:rFonts w:cstheme="minorHAnsi"/>
                <w:bCs/>
                <w:spacing w:val="-6"/>
                <w:sz w:val="18"/>
                <w:szCs w:val="18"/>
              </w:rPr>
              <w:t xml:space="preserve">rete comunitaria con </w:t>
            </w:r>
            <w:r w:rsidR="00B06B8E" w:rsidRPr="00406FFE">
              <w:rPr>
                <w:rFonts w:cstheme="minorHAnsi"/>
                <w:bCs/>
                <w:spacing w:val="-6"/>
                <w:sz w:val="18"/>
                <w:szCs w:val="18"/>
              </w:rPr>
              <w:t>19 istituzioni coinvolte</w:t>
            </w:r>
            <w:r w:rsidR="00275705" w:rsidRPr="00406FFE">
              <w:rPr>
                <w:rFonts w:cstheme="minorHAnsi"/>
                <w:bCs/>
                <w:spacing w:val="-6"/>
                <w:sz w:val="18"/>
                <w:szCs w:val="18"/>
              </w:rPr>
              <w:t>.</w:t>
            </w:r>
          </w:p>
          <w:p w:rsidR="00275705" w:rsidRPr="00406FFE" w:rsidRDefault="00275705" w:rsidP="00275705">
            <w:pPr>
              <w:tabs>
                <w:tab w:val="left" w:pos="1170"/>
              </w:tabs>
              <w:ind w:right="283"/>
              <w:jc w:val="both"/>
              <w:rPr>
                <w:rFonts w:cstheme="minorHAnsi"/>
                <w:bCs/>
                <w:spacing w:val="-6"/>
                <w:sz w:val="18"/>
                <w:szCs w:val="18"/>
              </w:rPr>
            </w:pPr>
            <w:r w:rsidRPr="00406FFE">
              <w:rPr>
                <w:rFonts w:cstheme="minorHAnsi"/>
                <w:bCs/>
                <w:spacing w:val="-6"/>
                <w:sz w:val="18"/>
                <w:szCs w:val="18"/>
              </w:rPr>
              <w:t xml:space="preserve">In </w:t>
            </w:r>
            <w:r w:rsidR="00F96965" w:rsidRPr="00406FFE">
              <w:rPr>
                <w:rFonts w:cstheme="minorHAnsi"/>
                <w:bCs/>
                <w:spacing w:val="-6"/>
                <w:sz w:val="18"/>
                <w:szCs w:val="18"/>
              </w:rPr>
              <w:t>Santa Cruz</w:t>
            </w:r>
            <w:r w:rsidRPr="00406FFE">
              <w:rPr>
                <w:rFonts w:cstheme="minorHAnsi"/>
                <w:bCs/>
                <w:spacing w:val="-6"/>
                <w:sz w:val="18"/>
                <w:szCs w:val="18"/>
              </w:rPr>
              <w:t>: realizzati i</w:t>
            </w:r>
            <w:r w:rsidR="00F96965" w:rsidRPr="00406FFE">
              <w:rPr>
                <w:rFonts w:cstheme="minorHAnsi"/>
                <w:bCs/>
                <w:spacing w:val="-6"/>
                <w:sz w:val="18"/>
                <w:szCs w:val="18"/>
              </w:rPr>
              <w:t>ncontri istituzionali di sensibilizzazione per la formazione di reti comunitarie.</w:t>
            </w:r>
            <w:r w:rsidRPr="00406FFE">
              <w:rPr>
                <w:rFonts w:cstheme="minorHAnsi"/>
                <w:bCs/>
                <w:spacing w:val="-6"/>
                <w:sz w:val="18"/>
                <w:szCs w:val="18"/>
              </w:rPr>
              <w:t xml:space="preserve">  In processo di contrattazione specializzato.</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La Paz</w:t>
            </w:r>
            <w:r w:rsidR="00406FFE" w:rsidRPr="00406FFE">
              <w:rPr>
                <w:rFonts w:cstheme="minorHAnsi"/>
                <w:bCs/>
                <w:spacing w:val="-6"/>
                <w:sz w:val="18"/>
                <w:szCs w:val="18"/>
              </w:rPr>
              <w:t>:</w:t>
            </w:r>
            <w:r w:rsidRPr="00406FFE">
              <w:rPr>
                <w:rFonts w:cstheme="minorHAnsi"/>
                <w:bCs/>
                <w:spacing w:val="-6"/>
                <w:sz w:val="18"/>
                <w:szCs w:val="18"/>
              </w:rPr>
              <w:t xml:space="preserve"> conformazione del gruppo di mediatori volontari accreditati dall'organo competente (SEDEGES).</w:t>
            </w:r>
          </w:p>
          <w:p w:rsidR="00F96965" w:rsidRPr="00406FFE" w:rsidRDefault="00275705" w:rsidP="00F96965">
            <w:pPr>
              <w:tabs>
                <w:tab w:val="left" w:pos="1170"/>
              </w:tabs>
              <w:ind w:right="283"/>
              <w:jc w:val="both"/>
              <w:rPr>
                <w:rFonts w:cstheme="minorHAnsi"/>
                <w:bCs/>
                <w:spacing w:val="-6"/>
                <w:sz w:val="18"/>
                <w:szCs w:val="18"/>
              </w:rPr>
            </w:pPr>
            <w:r w:rsidRPr="00406FFE">
              <w:rPr>
                <w:rFonts w:cstheme="minorHAnsi"/>
                <w:bCs/>
                <w:spacing w:val="-6"/>
                <w:sz w:val="18"/>
                <w:szCs w:val="18"/>
              </w:rPr>
              <w:t>Santa Cruz e Tarija i</w:t>
            </w:r>
            <w:r w:rsidR="00F96965" w:rsidRPr="00406FFE">
              <w:rPr>
                <w:rFonts w:cstheme="minorHAnsi"/>
                <w:bCs/>
                <w:spacing w:val="-6"/>
                <w:sz w:val="18"/>
                <w:szCs w:val="18"/>
              </w:rPr>
              <w:t>n fase di conformazione</w:t>
            </w:r>
            <w:r w:rsidR="00283274">
              <w:rPr>
                <w:rFonts w:cstheme="minorHAnsi"/>
                <w:bCs/>
                <w:spacing w:val="-6"/>
                <w:sz w:val="18"/>
                <w:szCs w:val="18"/>
              </w:rPr>
              <w:t>/</w:t>
            </w:r>
            <w:r w:rsidRPr="00406FFE">
              <w:rPr>
                <w:rFonts w:cstheme="minorHAnsi"/>
                <w:bCs/>
                <w:spacing w:val="-6"/>
                <w:sz w:val="18"/>
                <w:szCs w:val="18"/>
              </w:rPr>
              <w:t>formazione il gruppo di mediatori.</w:t>
            </w:r>
          </w:p>
          <w:p w:rsidR="00F96965" w:rsidRPr="00406FFE" w:rsidRDefault="00275705" w:rsidP="00F96965">
            <w:pPr>
              <w:tabs>
                <w:tab w:val="left" w:pos="1170"/>
              </w:tabs>
              <w:ind w:right="283"/>
              <w:jc w:val="both"/>
              <w:rPr>
                <w:rFonts w:cstheme="minorHAnsi"/>
                <w:bCs/>
                <w:spacing w:val="-6"/>
                <w:sz w:val="18"/>
                <w:szCs w:val="18"/>
              </w:rPr>
            </w:pPr>
            <w:r w:rsidRPr="00406FFE">
              <w:rPr>
                <w:rFonts w:cstheme="minorHAnsi"/>
                <w:bCs/>
                <w:spacing w:val="-6"/>
                <w:sz w:val="18"/>
                <w:szCs w:val="18"/>
              </w:rPr>
              <w:t xml:space="preserve">Realizzazione delle prime 2mediazioni in Bolivia per </w:t>
            </w:r>
            <w:r w:rsidR="00F96965" w:rsidRPr="00406FFE">
              <w:rPr>
                <w:rFonts w:cstheme="minorHAnsi"/>
                <w:bCs/>
                <w:spacing w:val="-6"/>
                <w:sz w:val="18"/>
                <w:szCs w:val="18"/>
              </w:rPr>
              <w:t xml:space="preserve">gravi crimini (Tarija e Sucre) nell'ambito </w:t>
            </w:r>
            <w:r w:rsidRPr="00406FFE">
              <w:rPr>
                <w:rFonts w:cstheme="minorHAnsi"/>
                <w:bCs/>
                <w:spacing w:val="-6"/>
                <w:sz w:val="18"/>
                <w:szCs w:val="18"/>
              </w:rPr>
              <w:t>del modello umanista.</w:t>
            </w:r>
          </w:p>
          <w:p w:rsidR="00F96965" w:rsidRPr="00406FFE" w:rsidRDefault="00F96965" w:rsidP="00F96965">
            <w:pPr>
              <w:tabs>
                <w:tab w:val="left" w:pos="1170"/>
              </w:tabs>
              <w:ind w:right="283"/>
              <w:jc w:val="both"/>
              <w:rPr>
                <w:rFonts w:cstheme="minorHAnsi"/>
                <w:bCs/>
                <w:spacing w:val="-6"/>
                <w:sz w:val="18"/>
                <w:szCs w:val="18"/>
              </w:rPr>
            </w:pP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Programma in fase di consolidamento a La Paz e adattamento a Santa Cruz. Attenzio</w:t>
            </w:r>
            <w:r w:rsidR="00275705" w:rsidRPr="00406FFE">
              <w:rPr>
                <w:rFonts w:cstheme="minorHAnsi"/>
                <w:bCs/>
                <w:spacing w:val="-6"/>
                <w:sz w:val="18"/>
                <w:szCs w:val="18"/>
              </w:rPr>
              <w:t>ne a La Paz di 50 adolescenti; a</w:t>
            </w:r>
            <w:r w:rsidRPr="00406FFE">
              <w:rPr>
                <w:rFonts w:cstheme="minorHAnsi"/>
                <w:bCs/>
                <w:spacing w:val="-6"/>
                <w:sz w:val="18"/>
                <w:szCs w:val="18"/>
              </w:rPr>
              <w:t xml:space="preserve"> Santa Cruz 1</w:t>
            </w:r>
            <w:r w:rsidR="00275705" w:rsidRPr="00406FFE">
              <w:rPr>
                <w:rFonts w:cstheme="minorHAnsi"/>
                <w:bCs/>
                <w:spacing w:val="-6"/>
                <w:sz w:val="18"/>
                <w:szCs w:val="18"/>
              </w:rPr>
              <w:t>20 adolescenti</w:t>
            </w:r>
            <w:r w:rsidRPr="00406FFE">
              <w:rPr>
                <w:rFonts w:cstheme="minorHAnsi"/>
                <w:bCs/>
                <w:spacing w:val="-6"/>
                <w:sz w:val="18"/>
                <w:szCs w:val="18"/>
              </w:rPr>
              <w:t xml:space="preserve">. I due centri hanno diverse </w:t>
            </w:r>
            <w:r w:rsidR="00283274">
              <w:rPr>
                <w:rFonts w:cstheme="minorHAnsi"/>
                <w:bCs/>
                <w:spacing w:val="-6"/>
                <w:sz w:val="18"/>
                <w:szCs w:val="18"/>
              </w:rPr>
              <w:t>metodi e approcci</w:t>
            </w:r>
            <w:r w:rsidRPr="00406FFE">
              <w:rPr>
                <w:rFonts w:cstheme="minorHAnsi"/>
                <w:bCs/>
                <w:spacing w:val="-6"/>
                <w:sz w:val="18"/>
                <w:szCs w:val="18"/>
              </w:rPr>
              <w:t xml:space="preserve"> e la </w:t>
            </w:r>
            <w:r w:rsidR="00275705" w:rsidRPr="00406FFE">
              <w:rPr>
                <w:rFonts w:cstheme="minorHAnsi"/>
                <w:bCs/>
                <w:spacing w:val="-6"/>
                <w:sz w:val="18"/>
                <w:szCs w:val="18"/>
              </w:rPr>
              <w:t xml:space="preserve">costruzione di basi </w:t>
            </w:r>
            <w:r w:rsidR="00655CC3" w:rsidRPr="00406FFE">
              <w:rPr>
                <w:rFonts w:cstheme="minorHAnsi"/>
                <w:bCs/>
                <w:spacing w:val="-6"/>
                <w:sz w:val="18"/>
                <w:szCs w:val="18"/>
              </w:rPr>
              <w:t>comuni permetterà</w:t>
            </w:r>
            <w:r w:rsidR="00275705" w:rsidRPr="00406FFE">
              <w:rPr>
                <w:rFonts w:cstheme="minorHAnsi"/>
                <w:bCs/>
                <w:spacing w:val="-6"/>
                <w:sz w:val="18"/>
                <w:szCs w:val="18"/>
              </w:rPr>
              <w:t xml:space="preserve"> di migliorare il servizio. Attività coordinata</w:t>
            </w:r>
            <w:r w:rsidRPr="00406FFE">
              <w:rPr>
                <w:rFonts w:cstheme="minorHAnsi"/>
                <w:bCs/>
                <w:spacing w:val="-6"/>
                <w:sz w:val="18"/>
                <w:szCs w:val="18"/>
              </w:rPr>
              <w:t xml:space="preserve"> Unicef.</w:t>
            </w:r>
          </w:p>
          <w:p w:rsidR="00406FFE" w:rsidRPr="00406FFE" w:rsidRDefault="00406FFE" w:rsidP="00F96965">
            <w:pPr>
              <w:tabs>
                <w:tab w:val="left" w:pos="1170"/>
              </w:tabs>
              <w:ind w:right="283"/>
              <w:jc w:val="both"/>
              <w:rPr>
                <w:rFonts w:cstheme="minorHAnsi"/>
                <w:bCs/>
                <w:spacing w:val="-6"/>
                <w:sz w:val="18"/>
                <w:szCs w:val="18"/>
              </w:rPr>
            </w:pPr>
          </w:p>
          <w:p w:rsidR="00580956" w:rsidRPr="00406FFE" w:rsidRDefault="00F96965" w:rsidP="00F96965">
            <w:pPr>
              <w:tabs>
                <w:tab w:val="left" w:pos="1170"/>
              </w:tabs>
              <w:ind w:right="283"/>
              <w:jc w:val="both"/>
              <w:rPr>
                <w:rFonts w:cstheme="minorHAnsi"/>
                <w:spacing w:val="-6"/>
                <w:sz w:val="18"/>
                <w:szCs w:val="18"/>
              </w:rPr>
            </w:pPr>
            <w:r w:rsidRPr="00406FFE">
              <w:rPr>
                <w:rFonts w:cstheme="minorHAnsi"/>
                <w:bCs/>
                <w:spacing w:val="-6"/>
                <w:sz w:val="18"/>
                <w:szCs w:val="18"/>
              </w:rPr>
              <w:t>Programma attivato a La Paz</w:t>
            </w:r>
            <w:r w:rsidR="00275705" w:rsidRPr="00406FFE">
              <w:rPr>
                <w:rFonts w:cstheme="minorHAnsi"/>
                <w:bCs/>
                <w:spacing w:val="-6"/>
                <w:sz w:val="18"/>
                <w:szCs w:val="18"/>
              </w:rPr>
              <w:t xml:space="preserve"> (50 adolescenti)</w:t>
            </w:r>
            <w:r w:rsidRPr="00406FFE">
              <w:rPr>
                <w:rFonts w:cstheme="minorHAnsi"/>
                <w:bCs/>
                <w:spacing w:val="-6"/>
                <w:sz w:val="18"/>
                <w:szCs w:val="18"/>
              </w:rPr>
              <w:t>, incipiente a Santa Cruz e Tarija. A Chuquisaca, avanza con il programma di orientamento socio-educativo.</w:t>
            </w:r>
          </w:p>
        </w:tc>
        <w:tc>
          <w:tcPr>
            <w:tcW w:w="2414" w:type="dxa"/>
            <w:vMerge w:val="restart"/>
            <w:shd w:val="clear" w:color="auto" w:fill="auto"/>
          </w:tcPr>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Il MINJUS, responsabile ultimo in quanto “ente rector” dei CO e CR del paese, conferma in ogni fase del progetto la sua piena disponibilità nel cooperare con la società civile organizzata e internazionale al processo di implementazione del nuovo codice NNA. </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Il Ministero di Governo e Regime Penitenziario, ancora responsabili del Centro di Reinserimento Sociale Qalauma, mantengono un atteggiamento collaborativo e appoggiano le innovazioni introdotte nel centro in ottemperanza allo spirito del nuovo codice nel corso di tutto il progetto. </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I direttivi e il personale tecnico dei CO e CR presenti nei 9 dipartimenti del paese mantengono nel corso di tutto il progetto un atteggiamento collaborativo, cooperando con le istanze centrali del MINJUS e PMM nelle attività di assistenza tecnica atte a migliorare la formazione del personale e a garantire la piena implementazione dei programmi sodio-educativi e terapeutici.</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Le Istanze Tecniche Dipartimentali delle Politiche Sociali mantengono nel corso di tutto il progetto gli impegni presi in termine di supporto istituzionale alla realizzazione delle attività di progetto e per la futura sostenibilità dei servizi pilota attivati, ottemperando a quanto per altro la normativa impone loro. </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Le dinamiche di coordinamento interistituzionale in materia di giustizia giovanile che si realizzano attraverso i tavoli dipartimentali di giustizia giovanile e il tavolo nazionale si mantengono stabili nel corso di tutto il progetto.  </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Le autorità municipali di La Paz/El Alto e Santa Cruz mantengono nel corso di tutto il progetto un atteggiamento collaborativo nella sperimentazione di politiche innovative in materia di sicurezza cittadina e prevenzione.</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 xml:space="preserve">I leader comunitari e le istituzioni che integrano le Reti Comunitarie Territoriali mantengono un atteggiamento di collaborazione e dialogo con le autorità locali per affrontare insieme le sfide inerenti l’implementazione di nuove politiche in materia di prevenzione e sicurezza cittadina </w:t>
            </w: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spacing w:val="-6"/>
                <w:sz w:val="18"/>
                <w:szCs w:val="18"/>
              </w:rPr>
              <w:t>I principali media nazionali dimostrano interesse e sensibilità nel diffondere i principi della cultura riparativa non solo in relazione al tema giustizia, ma anche in relazione al tema della sicurezza cittadina e prevenzione senza creare allarmismi sociali che non corrispondo all’evidenza empirica dei fatti.</w:t>
            </w:r>
          </w:p>
        </w:tc>
      </w:tr>
      <w:tr w:rsidR="00580956" w:rsidRPr="00F96965" w:rsidTr="007B3A2B">
        <w:tc>
          <w:tcPr>
            <w:tcW w:w="1282" w:type="dxa"/>
            <w:vMerge/>
            <w:shd w:val="clear" w:color="auto" w:fill="002060"/>
          </w:tcPr>
          <w:p w:rsidR="00580956" w:rsidRPr="00F96965" w:rsidRDefault="00580956" w:rsidP="00FB7D58">
            <w:pPr>
              <w:tabs>
                <w:tab w:val="left" w:pos="1170"/>
              </w:tabs>
              <w:ind w:right="283"/>
              <w:rPr>
                <w:rFonts w:cstheme="minorHAnsi"/>
                <w:b/>
                <w:spacing w:val="-6"/>
                <w:sz w:val="18"/>
                <w:szCs w:val="18"/>
              </w:rPr>
            </w:pPr>
          </w:p>
        </w:tc>
        <w:tc>
          <w:tcPr>
            <w:tcW w:w="2682" w:type="dxa"/>
          </w:tcPr>
          <w:p w:rsidR="00580956" w:rsidRPr="00F96965" w:rsidRDefault="00580956" w:rsidP="00FB7D58">
            <w:pPr>
              <w:tabs>
                <w:tab w:val="left" w:pos="1170"/>
              </w:tabs>
              <w:ind w:right="283"/>
              <w:jc w:val="both"/>
              <w:rPr>
                <w:rFonts w:cstheme="minorHAnsi"/>
                <w:b/>
                <w:bCs/>
                <w:spacing w:val="-6"/>
                <w:sz w:val="18"/>
                <w:szCs w:val="18"/>
              </w:rPr>
            </w:pPr>
            <w:r w:rsidRPr="00F96965">
              <w:rPr>
                <w:rFonts w:cstheme="minorHAnsi"/>
                <w:b/>
                <w:bCs/>
                <w:spacing w:val="-6"/>
                <w:sz w:val="18"/>
                <w:szCs w:val="18"/>
              </w:rPr>
              <w:t xml:space="preserve">R.2 </w:t>
            </w:r>
            <w:r w:rsidRPr="00F96965">
              <w:rPr>
                <w:rFonts w:cstheme="minorHAnsi"/>
                <w:bCs/>
                <w:spacing w:val="-6"/>
                <w:sz w:val="18"/>
                <w:szCs w:val="18"/>
              </w:rPr>
              <w:t>Consolidate le conoscenze, competenze e capacità esecutive degli operatori sociali e di giustizia del sistema penale minorile</w:t>
            </w:r>
          </w:p>
        </w:tc>
        <w:tc>
          <w:tcPr>
            <w:tcW w:w="4683" w:type="dxa"/>
            <w:shd w:val="clear" w:color="auto" w:fill="auto"/>
          </w:tcPr>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RE2 – I1:</w:t>
            </w:r>
            <w:r w:rsidRPr="00F96965">
              <w:rPr>
                <w:rFonts w:cstheme="minorHAnsi"/>
                <w:spacing w:val="-6"/>
                <w:sz w:val="18"/>
                <w:szCs w:val="18"/>
              </w:rPr>
              <w:t xml:space="preserve"> Almeno (105) operatori di giustizia (di cui almeno il 40% donne) formati entro il 36° mese di progetto sui protocolli attuativi dei meccanismi di giustizia mite e pratiche riparative previsti dal nuovo codice NNA (2014). </w:t>
            </w:r>
          </w:p>
          <w:p w:rsidR="00406FFE" w:rsidRPr="00F96965" w:rsidRDefault="00406FFE" w:rsidP="00FB7D58">
            <w:pPr>
              <w:tabs>
                <w:tab w:val="left" w:pos="1170"/>
              </w:tabs>
              <w:ind w:right="283"/>
              <w:jc w:val="both"/>
              <w:rPr>
                <w:rFonts w:cstheme="minorHAnsi"/>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RE2 – I2: </w:t>
            </w:r>
            <w:r w:rsidRPr="00F96965">
              <w:rPr>
                <w:rFonts w:cstheme="minorHAnsi"/>
                <w:spacing w:val="-6"/>
                <w:sz w:val="18"/>
                <w:szCs w:val="18"/>
              </w:rPr>
              <w:t>Gli operatori legali delle cliniche giuridiche di La Paz (2 cliniche) e Santa Cruz (1 clinica) realizzano almeno 470 orientamenti giuridici/anno e l’accompagnamento diretto ad almeno 65 casi/anno nel corso dei 3 anni di progetto</w:t>
            </w:r>
          </w:p>
          <w:p w:rsidR="00406FFE" w:rsidRDefault="00406FFE" w:rsidP="00FB7D58">
            <w:pPr>
              <w:tabs>
                <w:tab w:val="left" w:pos="1170"/>
              </w:tabs>
              <w:ind w:right="283"/>
              <w:jc w:val="both"/>
              <w:rPr>
                <w:rFonts w:cstheme="minorHAnsi"/>
                <w:spacing w:val="-6"/>
                <w:sz w:val="18"/>
                <w:szCs w:val="18"/>
              </w:rPr>
            </w:pPr>
          </w:p>
          <w:p w:rsidR="00406FFE" w:rsidRPr="00F96965" w:rsidRDefault="00406FFE"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RE2 – I3: </w:t>
            </w:r>
            <w:r w:rsidRPr="00F96965">
              <w:rPr>
                <w:rFonts w:cstheme="minorHAnsi"/>
                <w:spacing w:val="-6"/>
                <w:sz w:val="18"/>
                <w:szCs w:val="18"/>
              </w:rPr>
              <w:t>Almeno (72) operatori socio educativi (di cui almeno il 50% donne) che operano nei CO e CR dei 9 dipartimenti del paese accedono ad un percorso formativo certificato professionalizzante entro il 24° mese di progetto.</w:t>
            </w:r>
          </w:p>
          <w:p w:rsidR="00580956" w:rsidRPr="00F96965" w:rsidRDefault="00580956" w:rsidP="00FB7D58">
            <w:pPr>
              <w:tabs>
                <w:tab w:val="left" w:pos="1170"/>
              </w:tabs>
              <w:ind w:right="283"/>
              <w:jc w:val="both"/>
              <w:rPr>
                <w:rFonts w:cstheme="minorHAnsi"/>
                <w:b/>
                <w:spacing w:val="-6"/>
                <w:sz w:val="18"/>
                <w:szCs w:val="18"/>
              </w:rPr>
            </w:pPr>
            <w:r w:rsidRPr="00F96965">
              <w:rPr>
                <w:rFonts w:cstheme="minorHAnsi"/>
                <w:b/>
                <w:spacing w:val="-6"/>
                <w:sz w:val="18"/>
                <w:szCs w:val="18"/>
              </w:rPr>
              <w:t xml:space="preserve">RE2 – I4: </w:t>
            </w:r>
            <w:r w:rsidRPr="00F96965">
              <w:rPr>
                <w:rFonts w:cstheme="minorHAnsi"/>
                <w:spacing w:val="-6"/>
                <w:sz w:val="18"/>
                <w:szCs w:val="18"/>
              </w:rPr>
              <w:t>Definito e certificato a livello ministeriale un curriculum didattico per la formazione degli operatori socio-educativi e in materia di mediazione penale.</w:t>
            </w:r>
            <w:r w:rsidRPr="00F96965">
              <w:rPr>
                <w:rFonts w:cstheme="minorHAnsi"/>
                <w:b/>
                <w:spacing w:val="-6"/>
                <w:sz w:val="18"/>
                <w:szCs w:val="18"/>
              </w:rPr>
              <w:t xml:space="preserve">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RE2 – I5: </w:t>
            </w:r>
            <w:r w:rsidRPr="00F96965">
              <w:rPr>
                <w:rFonts w:cstheme="minorHAnsi"/>
                <w:spacing w:val="-6"/>
                <w:sz w:val="18"/>
                <w:szCs w:val="18"/>
              </w:rPr>
              <w:t xml:space="preserve">20 nuovi mediatori penali (di cui almeno il 50% donne) formati entro il 24° mese di progetto.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RE2 – I6: </w:t>
            </w:r>
            <w:r w:rsidRPr="00F96965">
              <w:rPr>
                <w:rFonts w:cstheme="minorHAnsi"/>
                <w:spacing w:val="-6"/>
                <w:sz w:val="18"/>
                <w:szCs w:val="18"/>
              </w:rPr>
              <w:t>(1) studio di fattibilità tecnica per l’informatizzazione integrata delle istituzioni del Sistema di Giustizia Penale Minorile realizzato entro il 24° mese di progetto.</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RE2 – I7: </w:t>
            </w:r>
            <w:r w:rsidRPr="00F96965">
              <w:rPr>
                <w:rFonts w:cstheme="minorHAnsi"/>
                <w:spacing w:val="-6"/>
                <w:sz w:val="18"/>
                <w:szCs w:val="18"/>
              </w:rPr>
              <w:t>(1) software informatico per la registrazione e monitoraggio dei casi ideato (entro il 12° mese) e sperimentato (entro il 36° mese) nei CO (2 centri) e CR (5 centri) di La Paz e Santa Cruz.</w:t>
            </w:r>
          </w:p>
        </w:tc>
        <w:tc>
          <w:tcPr>
            <w:tcW w:w="4815" w:type="dxa"/>
            <w:shd w:val="clear" w:color="auto" w:fill="auto"/>
          </w:tcPr>
          <w:p w:rsidR="00F96965" w:rsidRPr="00406FFE" w:rsidRDefault="00283274" w:rsidP="00F96965">
            <w:pPr>
              <w:tabs>
                <w:tab w:val="left" w:pos="1170"/>
              </w:tabs>
              <w:ind w:right="283"/>
              <w:jc w:val="both"/>
              <w:rPr>
                <w:rFonts w:cstheme="minorHAnsi"/>
                <w:bCs/>
                <w:spacing w:val="-6"/>
                <w:sz w:val="18"/>
                <w:szCs w:val="18"/>
              </w:rPr>
            </w:pPr>
            <w:r>
              <w:rPr>
                <w:rFonts w:cstheme="minorHAnsi"/>
                <w:bCs/>
                <w:spacing w:val="-6"/>
                <w:sz w:val="18"/>
                <w:szCs w:val="18"/>
              </w:rPr>
              <w:t>Si sta</w:t>
            </w:r>
            <w:r w:rsidR="00406FFE" w:rsidRPr="00406FFE">
              <w:rPr>
                <w:rFonts w:cstheme="minorHAnsi"/>
                <w:bCs/>
                <w:spacing w:val="-6"/>
                <w:sz w:val="18"/>
                <w:szCs w:val="18"/>
              </w:rPr>
              <w:t xml:space="preserve"> coordinando </w:t>
            </w:r>
            <w:r w:rsidR="00F96965" w:rsidRPr="00406FFE">
              <w:rPr>
                <w:rFonts w:cstheme="minorHAnsi"/>
                <w:bCs/>
                <w:spacing w:val="-6"/>
                <w:sz w:val="18"/>
                <w:szCs w:val="18"/>
              </w:rPr>
              <w:t xml:space="preserve">con la Facoltà di Giurisprudenza e </w:t>
            </w:r>
            <w:r w:rsidR="00406FFE" w:rsidRPr="00406FFE">
              <w:rPr>
                <w:rFonts w:cstheme="minorHAnsi"/>
                <w:bCs/>
                <w:spacing w:val="-6"/>
                <w:sz w:val="18"/>
                <w:szCs w:val="18"/>
              </w:rPr>
              <w:t>Lettere della Università Statale di La Paz</w:t>
            </w:r>
            <w:r w:rsidR="00F96965" w:rsidRPr="00406FFE">
              <w:rPr>
                <w:rFonts w:cstheme="minorHAnsi"/>
                <w:bCs/>
                <w:spacing w:val="-6"/>
                <w:sz w:val="18"/>
                <w:szCs w:val="18"/>
              </w:rPr>
              <w:t xml:space="preserve"> </w:t>
            </w:r>
            <w:r w:rsidR="00406FFE" w:rsidRPr="00406FFE">
              <w:rPr>
                <w:rFonts w:cstheme="minorHAnsi"/>
                <w:bCs/>
                <w:spacing w:val="-6"/>
                <w:sz w:val="18"/>
                <w:szCs w:val="18"/>
              </w:rPr>
              <w:t>(</w:t>
            </w:r>
            <w:r w:rsidR="00F96965" w:rsidRPr="00406FFE">
              <w:rPr>
                <w:rFonts w:cstheme="minorHAnsi"/>
                <w:bCs/>
                <w:spacing w:val="-6"/>
                <w:sz w:val="18"/>
                <w:szCs w:val="18"/>
              </w:rPr>
              <w:t>UMSA</w:t>
            </w:r>
            <w:r w:rsidR="00406FFE" w:rsidRPr="00406FFE">
              <w:rPr>
                <w:rFonts w:cstheme="minorHAnsi"/>
                <w:bCs/>
                <w:spacing w:val="-6"/>
                <w:sz w:val="18"/>
                <w:szCs w:val="18"/>
              </w:rPr>
              <w:t>) la realizzazione di un corso di formazione post grado.</w:t>
            </w:r>
          </w:p>
          <w:p w:rsidR="00406FFE" w:rsidRPr="00406FFE" w:rsidRDefault="00406FFE" w:rsidP="00F96965">
            <w:pPr>
              <w:tabs>
                <w:tab w:val="left" w:pos="1170"/>
              </w:tabs>
              <w:ind w:right="283"/>
              <w:jc w:val="both"/>
              <w:rPr>
                <w:rFonts w:cstheme="minorHAnsi"/>
                <w:bCs/>
                <w:spacing w:val="-6"/>
                <w:sz w:val="18"/>
                <w:szCs w:val="18"/>
              </w:rPr>
            </w:pP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 xml:space="preserve">La Paz: </w:t>
            </w:r>
            <w:r w:rsidR="00406FFE" w:rsidRPr="00406FFE">
              <w:rPr>
                <w:rFonts w:cstheme="minorHAnsi"/>
                <w:bCs/>
                <w:spacing w:val="-6"/>
                <w:sz w:val="18"/>
                <w:szCs w:val="18"/>
              </w:rPr>
              <w:t xml:space="preserve">gli operatori legali hanno realizzato </w:t>
            </w:r>
            <w:r w:rsidRPr="00406FFE">
              <w:rPr>
                <w:rFonts w:cstheme="minorHAnsi"/>
                <w:bCs/>
                <w:spacing w:val="-6"/>
                <w:sz w:val="18"/>
                <w:szCs w:val="18"/>
              </w:rPr>
              <w:t xml:space="preserve">20 </w:t>
            </w:r>
            <w:r w:rsidR="00406FFE" w:rsidRPr="00406FFE">
              <w:rPr>
                <w:rFonts w:cstheme="minorHAnsi"/>
                <w:bCs/>
                <w:spacing w:val="-6"/>
                <w:sz w:val="18"/>
                <w:szCs w:val="18"/>
              </w:rPr>
              <w:t>orientamenti giuridici e hanno offerto un servizio di assistenza legale gratuita a 11 persone (</w:t>
            </w:r>
            <w:r w:rsidRPr="00406FFE">
              <w:rPr>
                <w:rFonts w:cstheme="minorHAnsi"/>
                <w:bCs/>
                <w:spacing w:val="-6"/>
                <w:sz w:val="18"/>
                <w:szCs w:val="18"/>
              </w:rPr>
              <w:t xml:space="preserve">6 adolescenti </w:t>
            </w:r>
            <w:r w:rsidR="00406FFE" w:rsidRPr="00406FFE">
              <w:rPr>
                <w:rFonts w:cstheme="minorHAnsi"/>
                <w:bCs/>
                <w:spacing w:val="-6"/>
                <w:sz w:val="18"/>
                <w:szCs w:val="18"/>
              </w:rPr>
              <w:t>e 5 giovani</w:t>
            </w:r>
            <w:r w:rsidRPr="00406FFE">
              <w:rPr>
                <w:rFonts w:cstheme="minorHAnsi"/>
                <w:bCs/>
                <w:spacing w:val="-6"/>
                <w:sz w:val="18"/>
                <w:szCs w:val="18"/>
              </w:rPr>
              <w:t xml:space="preserve"> di età inferiore ai 24 anni</w:t>
            </w:r>
            <w:r w:rsidR="00406FFE" w:rsidRPr="00406FFE">
              <w:rPr>
                <w:rFonts w:cstheme="minorHAnsi"/>
                <w:bCs/>
                <w:spacing w:val="-6"/>
                <w:sz w:val="18"/>
                <w:szCs w:val="18"/>
              </w:rPr>
              <w:t>)</w:t>
            </w:r>
            <w:r w:rsidRPr="00406FFE">
              <w:rPr>
                <w:rFonts w:cstheme="minorHAnsi"/>
                <w:bCs/>
                <w:spacing w:val="-6"/>
                <w:sz w:val="18"/>
                <w:szCs w:val="18"/>
              </w:rPr>
              <w:t>.</w:t>
            </w:r>
          </w:p>
          <w:p w:rsidR="00F96965" w:rsidRPr="00406FFE" w:rsidRDefault="00F96965" w:rsidP="00F96965">
            <w:pPr>
              <w:tabs>
                <w:tab w:val="left" w:pos="1170"/>
              </w:tabs>
              <w:ind w:right="283"/>
              <w:jc w:val="both"/>
              <w:rPr>
                <w:rFonts w:cstheme="minorHAnsi"/>
                <w:bCs/>
                <w:spacing w:val="-6"/>
                <w:sz w:val="18"/>
                <w:szCs w:val="18"/>
              </w:rPr>
            </w:pPr>
            <w:r w:rsidRPr="00406FFE">
              <w:rPr>
                <w:rFonts w:cstheme="minorHAnsi"/>
                <w:bCs/>
                <w:spacing w:val="-6"/>
                <w:sz w:val="18"/>
                <w:szCs w:val="18"/>
              </w:rPr>
              <w:t>Santa Cruz: sono stati cond</w:t>
            </w:r>
            <w:r w:rsidR="00406FFE" w:rsidRPr="00406FFE">
              <w:rPr>
                <w:rFonts w:cstheme="minorHAnsi"/>
                <w:bCs/>
                <w:spacing w:val="-6"/>
                <w:sz w:val="18"/>
                <w:szCs w:val="18"/>
              </w:rPr>
              <w:t>otti 12 orientamenti giuridici e 4 assistenze legali</w:t>
            </w:r>
            <w:r w:rsidRPr="00406FFE">
              <w:rPr>
                <w:rFonts w:cstheme="minorHAnsi"/>
                <w:bCs/>
                <w:spacing w:val="-6"/>
                <w:sz w:val="18"/>
                <w:szCs w:val="18"/>
              </w:rPr>
              <w:t>.</w:t>
            </w:r>
          </w:p>
          <w:p w:rsidR="00F96965" w:rsidRPr="00406FFE" w:rsidRDefault="00F96965" w:rsidP="00F96965">
            <w:pPr>
              <w:tabs>
                <w:tab w:val="left" w:pos="1170"/>
              </w:tabs>
              <w:ind w:right="283"/>
              <w:jc w:val="both"/>
              <w:rPr>
                <w:rFonts w:cstheme="minorHAnsi"/>
                <w:bCs/>
                <w:spacing w:val="-6"/>
                <w:sz w:val="18"/>
                <w:szCs w:val="18"/>
              </w:rPr>
            </w:pPr>
          </w:p>
          <w:p w:rsidR="00406FFE" w:rsidRDefault="00406FFE" w:rsidP="00F96965">
            <w:pPr>
              <w:tabs>
                <w:tab w:val="left" w:pos="1170"/>
              </w:tabs>
              <w:ind w:right="283"/>
              <w:jc w:val="both"/>
              <w:rPr>
                <w:rFonts w:cstheme="minorHAnsi"/>
                <w:bCs/>
                <w:spacing w:val="-6"/>
                <w:sz w:val="18"/>
                <w:szCs w:val="18"/>
              </w:rPr>
            </w:pPr>
          </w:p>
          <w:p w:rsidR="00F96965" w:rsidRDefault="00406FFE" w:rsidP="00F96965">
            <w:pPr>
              <w:tabs>
                <w:tab w:val="left" w:pos="1170"/>
              </w:tabs>
              <w:ind w:right="283"/>
              <w:jc w:val="both"/>
              <w:rPr>
                <w:rFonts w:cstheme="minorHAnsi"/>
                <w:bCs/>
                <w:spacing w:val="-6"/>
                <w:sz w:val="18"/>
                <w:szCs w:val="18"/>
              </w:rPr>
            </w:pPr>
            <w:r>
              <w:rPr>
                <w:rFonts w:cstheme="minorHAnsi"/>
                <w:bCs/>
                <w:spacing w:val="-6"/>
                <w:sz w:val="18"/>
                <w:szCs w:val="18"/>
              </w:rPr>
              <w:t>La Università di Parma sta preparando il modulo formativo per il corso post grado di educatore sociale da presentare alla Università statale di Santa Cruz.</w:t>
            </w:r>
          </w:p>
          <w:p w:rsidR="00406FFE" w:rsidRPr="00406FFE" w:rsidRDefault="00406FFE" w:rsidP="00F96965">
            <w:pPr>
              <w:tabs>
                <w:tab w:val="left" w:pos="1170"/>
              </w:tabs>
              <w:ind w:right="283"/>
              <w:jc w:val="both"/>
              <w:rPr>
                <w:rFonts w:cstheme="minorHAnsi"/>
                <w:bCs/>
                <w:spacing w:val="-6"/>
                <w:sz w:val="18"/>
                <w:szCs w:val="18"/>
              </w:rPr>
            </w:pPr>
          </w:p>
          <w:p w:rsidR="00F96965" w:rsidRPr="00406FFE" w:rsidRDefault="00045258" w:rsidP="00F96965">
            <w:pPr>
              <w:tabs>
                <w:tab w:val="left" w:pos="1170"/>
              </w:tabs>
              <w:ind w:right="283"/>
              <w:jc w:val="both"/>
              <w:rPr>
                <w:rFonts w:cstheme="minorHAnsi"/>
                <w:bCs/>
                <w:spacing w:val="-6"/>
                <w:sz w:val="18"/>
                <w:szCs w:val="18"/>
              </w:rPr>
            </w:pPr>
            <w:r>
              <w:rPr>
                <w:rFonts w:cstheme="minorHAnsi"/>
                <w:bCs/>
                <w:spacing w:val="-6"/>
                <w:sz w:val="18"/>
                <w:szCs w:val="18"/>
              </w:rPr>
              <w:t>Il Ministero di giustizia ha riconosciuto il curriculum didattico del corso di mediazione penale.</w:t>
            </w:r>
          </w:p>
          <w:p w:rsidR="00F96965" w:rsidRPr="00406FFE" w:rsidRDefault="00045258" w:rsidP="00F96965">
            <w:pPr>
              <w:tabs>
                <w:tab w:val="left" w:pos="1170"/>
              </w:tabs>
              <w:ind w:right="283"/>
              <w:jc w:val="both"/>
              <w:rPr>
                <w:rFonts w:cstheme="minorHAnsi"/>
                <w:bCs/>
                <w:spacing w:val="-6"/>
                <w:sz w:val="18"/>
                <w:szCs w:val="18"/>
              </w:rPr>
            </w:pPr>
            <w:r>
              <w:rPr>
                <w:rFonts w:cstheme="minorHAnsi"/>
                <w:bCs/>
                <w:spacing w:val="-6"/>
                <w:sz w:val="18"/>
                <w:szCs w:val="18"/>
              </w:rPr>
              <w:t>È stato realizzato il primo modulo di mediazione penale per 20 specialisti.</w:t>
            </w:r>
          </w:p>
          <w:p w:rsidR="00580956" w:rsidRDefault="00045258" w:rsidP="00045258">
            <w:pPr>
              <w:tabs>
                <w:tab w:val="left" w:pos="1170"/>
              </w:tabs>
              <w:ind w:right="283"/>
              <w:jc w:val="both"/>
              <w:rPr>
                <w:rFonts w:cstheme="minorHAnsi"/>
                <w:bCs/>
                <w:spacing w:val="-6"/>
                <w:sz w:val="18"/>
                <w:szCs w:val="18"/>
              </w:rPr>
            </w:pPr>
            <w:r>
              <w:rPr>
                <w:rFonts w:cstheme="minorHAnsi"/>
                <w:bCs/>
                <w:spacing w:val="-6"/>
                <w:sz w:val="18"/>
                <w:szCs w:val="18"/>
              </w:rPr>
              <w:t xml:space="preserve">Realizzato lo studio di </w:t>
            </w:r>
            <w:r w:rsidR="00655CC3">
              <w:rPr>
                <w:rFonts w:cstheme="minorHAnsi"/>
                <w:bCs/>
                <w:spacing w:val="-6"/>
                <w:sz w:val="18"/>
                <w:szCs w:val="18"/>
              </w:rPr>
              <w:t>fattibilità</w:t>
            </w:r>
            <w:r>
              <w:rPr>
                <w:rFonts w:cstheme="minorHAnsi"/>
                <w:bCs/>
                <w:spacing w:val="-6"/>
                <w:sz w:val="18"/>
                <w:szCs w:val="18"/>
              </w:rPr>
              <w:t>. Siglato un accordo con F. Tutator.</w:t>
            </w:r>
            <w:r w:rsidR="00580956" w:rsidRPr="00406FFE">
              <w:rPr>
                <w:rFonts w:cstheme="minorHAnsi"/>
                <w:bCs/>
                <w:spacing w:val="-6"/>
                <w:sz w:val="18"/>
                <w:szCs w:val="18"/>
              </w:rPr>
              <w:t xml:space="preserve"> </w:t>
            </w:r>
          </w:p>
          <w:p w:rsidR="00045258" w:rsidRDefault="00045258" w:rsidP="00045258">
            <w:pPr>
              <w:tabs>
                <w:tab w:val="left" w:pos="1170"/>
              </w:tabs>
              <w:ind w:right="283"/>
              <w:jc w:val="both"/>
              <w:rPr>
                <w:rFonts w:cstheme="minorHAnsi"/>
                <w:bCs/>
                <w:spacing w:val="-6"/>
                <w:sz w:val="18"/>
                <w:szCs w:val="18"/>
              </w:rPr>
            </w:pPr>
          </w:p>
          <w:p w:rsidR="00045258" w:rsidRPr="00406FFE" w:rsidRDefault="00045258" w:rsidP="00045258">
            <w:pPr>
              <w:tabs>
                <w:tab w:val="left" w:pos="1170"/>
              </w:tabs>
              <w:ind w:right="283"/>
              <w:jc w:val="both"/>
              <w:rPr>
                <w:rFonts w:cstheme="minorHAnsi"/>
                <w:bCs/>
                <w:spacing w:val="-6"/>
                <w:sz w:val="18"/>
                <w:szCs w:val="18"/>
              </w:rPr>
            </w:pPr>
            <w:r>
              <w:rPr>
                <w:rFonts w:cstheme="minorHAnsi"/>
                <w:bCs/>
                <w:spacing w:val="-6"/>
                <w:sz w:val="18"/>
                <w:szCs w:val="18"/>
              </w:rPr>
              <w:t>È stato avviato il processo di sperimentazione del software informatico.</w:t>
            </w:r>
          </w:p>
        </w:tc>
        <w:tc>
          <w:tcPr>
            <w:tcW w:w="2414" w:type="dxa"/>
            <w:vMerge/>
            <w:shd w:val="clear" w:color="auto" w:fill="auto"/>
          </w:tcPr>
          <w:p w:rsidR="00580956" w:rsidRPr="00F96965" w:rsidRDefault="00580956" w:rsidP="00FB7D58">
            <w:pPr>
              <w:tabs>
                <w:tab w:val="left" w:pos="1170"/>
              </w:tabs>
              <w:ind w:right="283"/>
              <w:jc w:val="both"/>
              <w:rPr>
                <w:rFonts w:cstheme="minorHAnsi"/>
                <w:spacing w:val="-6"/>
                <w:sz w:val="18"/>
                <w:szCs w:val="18"/>
              </w:rPr>
            </w:pPr>
          </w:p>
        </w:tc>
      </w:tr>
      <w:tr w:rsidR="00580956" w:rsidRPr="00F96965" w:rsidTr="007B3A2B">
        <w:tc>
          <w:tcPr>
            <w:tcW w:w="1282" w:type="dxa"/>
            <w:vMerge/>
            <w:shd w:val="clear" w:color="auto" w:fill="002060"/>
          </w:tcPr>
          <w:p w:rsidR="00580956" w:rsidRPr="00F96965" w:rsidRDefault="00580956" w:rsidP="00FB7D58">
            <w:pPr>
              <w:tabs>
                <w:tab w:val="left" w:pos="1170"/>
              </w:tabs>
              <w:ind w:right="283"/>
              <w:rPr>
                <w:rFonts w:cstheme="minorHAnsi"/>
                <w:b/>
                <w:spacing w:val="-6"/>
                <w:sz w:val="18"/>
                <w:szCs w:val="18"/>
              </w:rPr>
            </w:pPr>
          </w:p>
        </w:tc>
        <w:tc>
          <w:tcPr>
            <w:tcW w:w="2682" w:type="dxa"/>
          </w:tcPr>
          <w:p w:rsidR="00580956" w:rsidRPr="00F96965" w:rsidRDefault="00580956" w:rsidP="00FB7D58">
            <w:pPr>
              <w:tabs>
                <w:tab w:val="left" w:pos="1170"/>
              </w:tabs>
              <w:ind w:right="283"/>
              <w:jc w:val="both"/>
              <w:rPr>
                <w:rFonts w:cstheme="minorHAnsi"/>
                <w:b/>
                <w:bCs/>
                <w:spacing w:val="-6"/>
                <w:sz w:val="18"/>
                <w:szCs w:val="18"/>
              </w:rPr>
            </w:pPr>
            <w:r w:rsidRPr="00F96965">
              <w:rPr>
                <w:rFonts w:cstheme="minorHAnsi"/>
                <w:b/>
                <w:bCs/>
                <w:spacing w:val="-6"/>
                <w:sz w:val="18"/>
                <w:szCs w:val="18"/>
              </w:rPr>
              <w:t xml:space="preserve">R.3 </w:t>
            </w:r>
            <w:r w:rsidRPr="00F96965">
              <w:rPr>
                <w:rFonts w:cstheme="minorHAnsi"/>
                <w:bCs/>
                <w:spacing w:val="-6"/>
                <w:sz w:val="18"/>
                <w:szCs w:val="18"/>
              </w:rPr>
              <w:t>Sperimentati programmi di prevenzione della conflittività sociale e sicurezza cittadina con approccio riparativo a partire dal coinvolgimento attivo delle istituzioni, la società civile organizzata e la comunità</w:t>
            </w:r>
            <w:r w:rsidRPr="00F96965">
              <w:rPr>
                <w:rFonts w:cstheme="minorHAnsi"/>
                <w:b/>
                <w:bCs/>
                <w:spacing w:val="-6"/>
                <w:sz w:val="18"/>
                <w:szCs w:val="18"/>
              </w:rPr>
              <w:t xml:space="preserve">  </w:t>
            </w:r>
          </w:p>
        </w:tc>
        <w:tc>
          <w:tcPr>
            <w:tcW w:w="4683" w:type="dxa"/>
            <w:shd w:val="clear" w:color="auto" w:fill="auto"/>
          </w:tcPr>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 – I1: </w:t>
            </w:r>
            <w:r w:rsidRPr="00F96965">
              <w:rPr>
                <w:rFonts w:cstheme="minorHAnsi"/>
                <w:spacing w:val="-6"/>
                <w:sz w:val="18"/>
                <w:szCs w:val="18"/>
              </w:rPr>
              <w:t>(1) studio sulla violenza/ delinquenza giovanile realizzato entro il 12° mese di progetto identifica i fattori di rischio e prevenzione del fenomeno</w:t>
            </w:r>
            <w:r w:rsidR="00655CC3">
              <w:rPr>
                <w:rFonts w:cstheme="minorHAnsi"/>
                <w:spacing w:val="-6"/>
                <w:sz w:val="18"/>
                <w:szCs w:val="18"/>
              </w:rPr>
              <w:t>.</w:t>
            </w: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b/>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 – I2: </w:t>
            </w:r>
            <w:r w:rsidRPr="00F96965">
              <w:rPr>
                <w:rFonts w:cstheme="minorHAnsi"/>
                <w:spacing w:val="-6"/>
                <w:sz w:val="18"/>
                <w:szCs w:val="18"/>
              </w:rPr>
              <w:t>60 nuovi conciliatori formati in La Paz e Santa Cruz (di cui almeno il 35% donne) entro il 36° mese di progetto.</w:t>
            </w: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Pr="00F96965" w:rsidRDefault="00655CC3" w:rsidP="00FB7D58">
            <w:pPr>
              <w:tabs>
                <w:tab w:val="left" w:pos="1170"/>
              </w:tabs>
              <w:ind w:right="283"/>
              <w:jc w:val="both"/>
              <w:rPr>
                <w:rFonts w:cstheme="minorHAnsi"/>
                <w:spacing w:val="-6"/>
                <w:sz w:val="18"/>
                <w:szCs w:val="18"/>
              </w:rPr>
            </w:pP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 – I3: </w:t>
            </w:r>
            <w:r w:rsidRPr="00F96965">
              <w:rPr>
                <w:rFonts w:cstheme="minorHAnsi"/>
                <w:spacing w:val="-6"/>
                <w:sz w:val="18"/>
                <w:szCs w:val="18"/>
              </w:rPr>
              <w:t>240 mediatori comunitari (di cui almeno il 35% donne) formati entro il 24° mese di progetto</w:t>
            </w: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Default="00655CC3" w:rsidP="00FB7D58">
            <w:pPr>
              <w:tabs>
                <w:tab w:val="left" w:pos="1170"/>
              </w:tabs>
              <w:ind w:right="283"/>
              <w:jc w:val="both"/>
              <w:rPr>
                <w:rFonts w:cstheme="minorHAnsi"/>
                <w:spacing w:val="-6"/>
                <w:sz w:val="18"/>
                <w:szCs w:val="18"/>
              </w:rPr>
            </w:pPr>
          </w:p>
          <w:p w:rsidR="00655CC3" w:rsidRPr="00F96965" w:rsidRDefault="00655CC3"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 – I4: </w:t>
            </w:r>
            <w:r w:rsidRPr="00F96965">
              <w:rPr>
                <w:rFonts w:cstheme="minorHAnsi"/>
                <w:b/>
                <w:spacing w:val="-6"/>
                <w:sz w:val="18"/>
                <w:szCs w:val="18"/>
              </w:rPr>
              <w:tab/>
              <w:t xml:space="preserve"> </w:t>
            </w:r>
            <w:r w:rsidRPr="00F96965">
              <w:rPr>
                <w:rFonts w:cstheme="minorHAnsi"/>
                <w:spacing w:val="-6"/>
                <w:sz w:val="18"/>
                <w:szCs w:val="18"/>
              </w:rPr>
              <w:t>40</w:t>
            </w:r>
            <w:r w:rsidRPr="00F96965">
              <w:rPr>
                <w:rFonts w:cstheme="minorHAnsi"/>
                <w:b/>
                <w:spacing w:val="-6"/>
                <w:sz w:val="18"/>
                <w:szCs w:val="18"/>
              </w:rPr>
              <w:t xml:space="preserve"> </w:t>
            </w:r>
            <w:r w:rsidRPr="00F96965">
              <w:rPr>
                <w:rFonts w:cstheme="minorHAnsi"/>
                <w:spacing w:val="-6"/>
                <w:sz w:val="18"/>
                <w:szCs w:val="18"/>
              </w:rPr>
              <w:t>membri</w:t>
            </w:r>
            <w:r w:rsidRPr="00F96965">
              <w:rPr>
                <w:rFonts w:cstheme="minorHAnsi"/>
                <w:b/>
                <w:spacing w:val="-6"/>
                <w:sz w:val="18"/>
                <w:szCs w:val="18"/>
              </w:rPr>
              <w:t xml:space="preserve"> </w:t>
            </w:r>
            <w:r w:rsidRPr="00F96965">
              <w:rPr>
                <w:rFonts w:cstheme="minorHAnsi"/>
                <w:spacing w:val="-6"/>
                <w:sz w:val="18"/>
                <w:szCs w:val="18"/>
              </w:rPr>
              <w:t xml:space="preserve">dei Consigli Municipali di Sicurezza Cittadina di La Paz (El Alto) e Santa Cruz formati in materia di prevenzione con approccio riparativo entro il 14° mese di progetto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RE3-I5: </w:t>
            </w:r>
            <w:r w:rsidRPr="00F96965">
              <w:rPr>
                <w:rFonts w:cstheme="minorHAnsi"/>
                <w:spacing w:val="-6"/>
                <w:sz w:val="18"/>
                <w:szCs w:val="18"/>
              </w:rPr>
              <w:t>Almeno (40) istituzioni in totale (20+20) integrano i Consigli Municipali di Sicurezza Cittadina di La Paz (El Alto) e Santa Cruz entro il 36° mese di progetto (in relazione all’attuale numero di 26 istituzioni pubbliche e della società civile in totale che integrano i CMSC delle due città).</w:t>
            </w:r>
          </w:p>
          <w:p w:rsidR="00580956"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 – I6: </w:t>
            </w:r>
            <w:r w:rsidRPr="00F96965">
              <w:rPr>
                <w:rFonts w:cstheme="minorHAnsi"/>
                <w:spacing w:val="-6"/>
                <w:sz w:val="18"/>
                <w:szCs w:val="18"/>
              </w:rPr>
              <w:t>I Consigli Municipali di Sicurezza Cittadina e le Reti Comunitarie Territoriali di Santa Cruz de la Sierra e El Alto elaborano, approvano e implementano in forma partecipata (2) Piani di Sicurezza Cittadina e Prevenzione con approccio riparativo entro la fine del progetto.</w:t>
            </w:r>
          </w:p>
          <w:p w:rsidR="00655CC3" w:rsidRDefault="00655CC3" w:rsidP="00FB7D58">
            <w:pPr>
              <w:tabs>
                <w:tab w:val="left" w:pos="1170"/>
              </w:tabs>
              <w:ind w:right="283"/>
              <w:jc w:val="both"/>
              <w:rPr>
                <w:rFonts w:cstheme="minorHAnsi"/>
                <w:spacing w:val="-6"/>
                <w:sz w:val="18"/>
                <w:szCs w:val="18"/>
              </w:rPr>
            </w:pPr>
          </w:p>
          <w:p w:rsidR="00655CC3" w:rsidRPr="00F96965" w:rsidRDefault="00655CC3" w:rsidP="00FB7D58">
            <w:pPr>
              <w:tabs>
                <w:tab w:val="left" w:pos="1170"/>
              </w:tabs>
              <w:ind w:right="283"/>
              <w:jc w:val="both"/>
              <w:rPr>
                <w:rFonts w:cstheme="minorHAnsi"/>
                <w:spacing w:val="-6"/>
                <w:sz w:val="18"/>
                <w:szCs w:val="18"/>
              </w:rPr>
            </w:pPr>
          </w:p>
          <w:p w:rsidR="00580956" w:rsidRPr="00F96965" w:rsidRDefault="00580956" w:rsidP="00FB7D58">
            <w:pPr>
              <w:tabs>
                <w:tab w:val="left" w:pos="1170"/>
              </w:tabs>
              <w:ind w:right="283"/>
              <w:jc w:val="both"/>
              <w:rPr>
                <w:rFonts w:cstheme="minorHAnsi"/>
                <w:b/>
                <w:spacing w:val="-6"/>
                <w:sz w:val="18"/>
                <w:szCs w:val="18"/>
              </w:rPr>
            </w:pPr>
            <w:r w:rsidRPr="00F96965">
              <w:rPr>
                <w:rFonts w:cstheme="minorHAnsi"/>
                <w:b/>
                <w:spacing w:val="-6"/>
                <w:sz w:val="18"/>
                <w:szCs w:val="18"/>
              </w:rPr>
              <w:t xml:space="preserve">RE3 – I7: </w:t>
            </w:r>
            <w:r w:rsidRPr="00F96965">
              <w:rPr>
                <w:rFonts w:cstheme="minorHAnsi"/>
                <w:spacing w:val="-6"/>
                <w:sz w:val="18"/>
                <w:szCs w:val="18"/>
              </w:rPr>
              <w:t>80 comunicatori sociali/giornalisti (di cui almeno il 30% donne) formati e coinvolti nella realizzazione di campagne di comunicazione sociale in materia di prevenzione e sicurezza cittadina diffondendo il modello riparativo a livello nazionale entro il 36° mese di progetto</w:t>
            </w:r>
            <w:r w:rsidRPr="00F96965">
              <w:rPr>
                <w:rFonts w:cstheme="minorHAnsi"/>
                <w:b/>
                <w:spacing w:val="-6"/>
                <w:sz w:val="18"/>
                <w:szCs w:val="18"/>
              </w:rPr>
              <w:t xml:space="preserve"> </w:t>
            </w:r>
          </w:p>
          <w:p w:rsidR="00580956" w:rsidRPr="00F96965" w:rsidRDefault="00580956" w:rsidP="00FB7D58">
            <w:pPr>
              <w:tabs>
                <w:tab w:val="left" w:pos="1170"/>
              </w:tabs>
              <w:ind w:right="283"/>
              <w:jc w:val="both"/>
              <w:rPr>
                <w:rFonts w:cstheme="minorHAnsi"/>
                <w:spacing w:val="-6"/>
                <w:sz w:val="18"/>
                <w:szCs w:val="18"/>
              </w:rPr>
            </w:pPr>
            <w:r w:rsidRPr="00F96965">
              <w:rPr>
                <w:rFonts w:cstheme="minorHAnsi"/>
                <w:b/>
                <w:spacing w:val="-6"/>
                <w:sz w:val="18"/>
                <w:szCs w:val="18"/>
              </w:rPr>
              <w:t xml:space="preserve">RE3 – I8: </w:t>
            </w:r>
            <w:r w:rsidRPr="00F96965">
              <w:rPr>
                <w:rFonts w:cstheme="minorHAnsi"/>
                <w:spacing w:val="-6"/>
                <w:sz w:val="18"/>
                <w:szCs w:val="18"/>
              </w:rPr>
              <w:t>Realizzati 6 microprogetti pilota sperimentali entro il 36° mese di progetto in barrios marginali di La Paz (El Alto) e Santa Cruz per la realizzazione di iniziative in materia di prevenzione e sicurezza cittadina a livello comunitario.</w:t>
            </w:r>
          </w:p>
        </w:tc>
        <w:tc>
          <w:tcPr>
            <w:tcW w:w="4815" w:type="dxa"/>
            <w:shd w:val="clear" w:color="auto" w:fill="auto"/>
          </w:tcPr>
          <w:p w:rsidR="00655CC3" w:rsidRDefault="00B549F8" w:rsidP="00655CC3">
            <w:pPr>
              <w:snapToGrid w:val="0"/>
              <w:spacing w:before="40"/>
              <w:ind w:left="147" w:right="142"/>
              <w:jc w:val="both"/>
              <w:rPr>
                <w:rFonts w:cstheme="minorHAnsi"/>
                <w:color w:val="222222"/>
                <w:sz w:val="18"/>
                <w:szCs w:val="18"/>
              </w:rPr>
            </w:pPr>
            <w:r>
              <w:rPr>
                <w:rFonts w:cstheme="minorHAnsi"/>
                <w:color w:val="222222"/>
                <w:sz w:val="18"/>
                <w:szCs w:val="18"/>
              </w:rPr>
              <w:t>Su richiesta del Ministero di giustizia l'impatto</w:t>
            </w:r>
            <w:r w:rsidRPr="00B549F8">
              <w:rPr>
                <w:rFonts w:cstheme="minorHAnsi"/>
                <w:color w:val="222222"/>
                <w:sz w:val="18"/>
                <w:szCs w:val="18"/>
              </w:rPr>
              <w:t xml:space="preserve"> d</w:t>
            </w:r>
            <w:r>
              <w:rPr>
                <w:rFonts w:cstheme="minorHAnsi"/>
                <w:color w:val="222222"/>
                <w:sz w:val="18"/>
                <w:szCs w:val="18"/>
              </w:rPr>
              <w:t xml:space="preserve">i questa attività sarà superiore rispetto a quello inizialmente programmato. Il Ministero ha richiesto uno studio completo che possa servire da base </w:t>
            </w:r>
            <w:r w:rsidRPr="00B549F8">
              <w:rPr>
                <w:rFonts w:cstheme="minorHAnsi"/>
                <w:color w:val="222222"/>
                <w:sz w:val="18"/>
                <w:szCs w:val="18"/>
              </w:rPr>
              <w:t xml:space="preserve">per l'elaborazione in una seconda fase di una </w:t>
            </w:r>
            <w:r>
              <w:rPr>
                <w:rFonts w:cstheme="minorHAnsi"/>
                <w:color w:val="222222"/>
                <w:sz w:val="18"/>
                <w:szCs w:val="18"/>
              </w:rPr>
              <w:t>“</w:t>
            </w:r>
            <w:r w:rsidRPr="00B549F8">
              <w:rPr>
                <w:rFonts w:cstheme="minorHAnsi"/>
                <w:color w:val="222222"/>
                <w:sz w:val="18"/>
                <w:szCs w:val="18"/>
              </w:rPr>
              <w:t xml:space="preserve">Strategia Nazionale per la Prevenzione della Violenza e del Crimine </w:t>
            </w:r>
            <w:r>
              <w:rPr>
                <w:rFonts w:cstheme="minorHAnsi"/>
                <w:color w:val="222222"/>
                <w:sz w:val="18"/>
                <w:szCs w:val="18"/>
              </w:rPr>
              <w:t>rivolta agli  Adolescenti e giovani”.</w:t>
            </w:r>
            <w:r w:rsidRPr="00B549F8">
              <w:rPr>
                <w:rFonts w:cstheme="minorHAnsi"/>
                <w:color w:val="222222"/>
                <w:sz w:val="18"/>
                <w:szCs w:val="18"/>
              </w:rPr>
              <w:br/>
            </w:r>
            <w:r>
              <w:rPr>
                <w:rFonts w:cstheme="minorHAnsi"/>
                <w:color w:val="222222"/>
                <w:sz w:val="18"/>
                <w:szCs w:val="18"/>
              </w:rPr>
              <w:t xml:space="preserve">A tal fine è stato </w:t>
            </w:r>
            <w:r w:rsidRPr="00B549F8">
              <w:rPr>
                <w:rFonts w:cstheme="minorHAnsi"/>
                <w:color w:val="222222"/>
                <w:sz w:val="18"/>
                <w:szCs w:val="18"/>
              </w:rPr>
              <w:t>stipulato e sottoscritto</w:t>
            </w:r>
            <w:r>
              <w:rPr>
                <w:rFonts w:cstheme="minorHAnsi"/>
                <w:color w:val="222222"/>
                <w:sz w:val="18"/>
                <w:szCs w:val="18"/>
              </w:rPr>
              <w:t xml:space="preserve"> un accordo</w:t>
            </w:r>
            <w:r w:rsidRPr="00B549F8">
              <w:rPr>
                <w:rFonts w:cstheme="minorHAnsi"/>
                <w:color w:val="222222"/>
                <w:sz w:val="18"/>
                <w:szCs w:val="18"/>
              </w:rPr>
              <w:t xml:space="preserve"> con UNICEF e Ministero della Giustizia per la preparazione di uno studio nazionale. </w:t>
            </w:r>
            <w:r w:rsidR="00655CC3">
              <w:rPr>
                <w:rFonts w:cstheme="minorHAnsi"/>
                <w:color w:val="222222"/>
                <w:sz w:val="18"/>
                <w:szCs w:val="18"/>
              </w:rPr>
              <w:t xml:space="preserve">Il bando è già stato pubblicata. La pubblicazione dello studio è </w:t>
            </w:r>
            <w:r w:rsidRPr="00B549F8">
              <w:rPr>
                <w:rFonts w:cstheme="minorHAnsi"/>
                <w:color w:val="222222"/>
                <w:sz w:val="18"/>
                <w:szCs w:val="18"/>
              </w:rPr>
              <w:t>prevista per</w:t>
            </w:r>
            <w:r w:rsidR="00655CC3">
              <w:rPr>
                <w:rFonts w:cstheme="minorHAnsi"/>
                <w:color w:val="222222"/>
                <w:sz w:val="18"/>
                <w:szCs w:val="18"/>
              </w:rPr>
              <w:t xml:space="preserve"> f</w:t>
            </w:r>
            <w:r w:rsidRPr="00B549F8">
              <w:rPr>
                <w:rFonts w:cstheme="minorHAnsi"/>
                <w:color w:val="222222"/>
                <w:sz w:val="18"/>
                <w:szCs w:val="18"/>
              </w:rPr>
              <w:t>ebbraio 2018.</w:t>
            </w:r>
            <w:r w:rsidRPr="00B549F8">
              <w:rPr>
                <w:rFonts w:cstheme="minorHAnsi"/>
                <w:color w:val="222222"/>
                <w:sz w:val="18"/>
                <w:szCs w:val="18"/>
              </w:rPr>
              <w:br/>
            </w:r>
            <w:r w:rsidRPr="00B549F8">
              <w:rPr>
                <w:rFonts w:cstheme="minorHAnsi"/>
                <w:color w:val="222222"/>
                <w:sz w:val="18"/>
                <w:szCs w:val="18"/>
              </w:rPr>
              <w:br/>
              <w:t xml:space="preserve">Il Ministero della Giustizia ha </w:t>
            </w:r>
            <w:r w:rsidR="00655CC3">
              <w:rPr>
                <w:rFonts w:cstheme="minorHAnsi"/>
                <w:color w:val="222222"/>
                <w:sz w:val="18"/>
                <w:szCs w:val="18"/>
              </w:rPr>
              <w:t xml:space="preserve">promosso a livello nazionale e </w:t>
            </w:r>
            <w:r w:rsidRPr="00B549F8">
              <w:rPr>
                <w:rFonts w:cstheme="minorHAnsi"/>
                <w:color w:val="222222"/>
                <w:sz w:val="18"/>
                <w:szCs w:val="18"/>
              </w:rPr>
              <w:t>istituzionalizzato</w:t>
            </w:r>
            <w:r w:rsidR="00655CC3">
              <w:rPr>
                <w:rFonts w:cstheme="minorHAnsi"/>
                <w:color w:val="222222"/>
                <w:sz w:val="18"/>
                <w:szCs w:val="18"/>
              </w:rPr>
              <w:t xml:space="preserve"> i corsi di formazione di</w:t>
            </w:r>
            <w:r w:rsidRPr="00B549F8">
              <w:rPr>
                <w:rFonts w:cstheme="minorHAnsi"/>
                <w:color w:val="222222"/>
                <w:sz w:val="18"/>
                <w:szCs w:val="18"/>
              </w:rPr>
              <w:t xml:space="preserve"> conciliazione extragiudiziale </w:t>
            </w:r>
            <w:r w:rsidR="00655CC3">
              <w:rPr>
                <w:rFonts w:cstheme="minorHAnsi"/>
                <w:color w:val="222222"/>
                <w:sz w:val="18"/>
                <w:szCs w:val="18"/>
              </w:rPr>
              <w:t xml:space="preserve">in collaborazione </w:t>
            </w:r>
            <w:r w:rsidRPr="00B549F8">
              <w:rPr>
                <w:rFonts w:cstheme="minorHAnsi"/>
                <w:color w:val="222222"/>
                <w:sz w:val="18"/>
                <w:szCs w:val="18"/>
              </w:rPr>
              <w:t>con F. UNIR e CDC. I moduli sono stati sviluppati nella fase precedente del progetto cofinanziato dall'AICS</w:t>
            </w:r>
            <w:r w:rsidR="00655CC3">
              <w:rPr>
                <w:rFonts w:cstheme="minorHAnsi"/>
                <w:color w:val="222222"/>
                <w:sz w:val="18"/>
                <w:szCs w:val="18"/>
              </w:rPr>
              <w:t>. Sono stati realizzati i corsi</w:t>
            </w:r>
            <w:r w:rsidRPr="00B549F8">
              <w:rPr>
                <w:rFonts w:cstheme="minorHAnsi"/>
                <w:color w:val="222222"/>
                <w:sz w:val="18"/>
                <w:szCs w:val="18"/>
              </w:rPr>
              <w:t xml:space="preserve"> di formazione di concil</w:t>
            </w:r>
            <w:r w:rsidR="00655CC3">
              <w:rPr>
                <w:rFonts w:cstheme="minorHAnsi"/>
                <w:color w:val="222222"/>
                <w:sz w:val="18"/>
                <w:szCs w:val="18"/>
              </w:rPr>
              <w:t>iazione extragiudiziale nella città di La Paz per 34 operatori (10 uomini, 24 donne),</w:t>
            </w:r>
            <w:r w:rsidRPr="00B549F8">
              <w:rPr>
                <w:rFonts w:cstheme="minorHAnsi"/>
                <w:color w:val="222222"/>
                <w:sz w:val="18"/>
                <w:szCs w:val="18"/>
              </w:rPr>
              <w:t xml:space="preserve"> e 31 funzionari del Ministero della Giustizia (15 uomini, 16 donne).</w:t>
            </w:r>
            <w:r w:rsidR="00655CC3">
              <w:rPr>
                <w:rFonts w:cstheme="minorHAnsi"/>
                <w:color w:val="222222"/>
                <w:sz w:val="18"/>
                <w:szCs w:val="18"/>
              </w:rPr>
              <w:t xml:space="preserve"> Si è realizzato anche un</w:t>
            </w:r>
            <w:r w:rsidRPr="00B549F8">
              <w:rPr>
                <w:rFonts w:cstheme="minorHAnsi"/>
                <w:color w:val="222222"/>
                <w:sz w:val="18"/>
                <w:szCs w:val="18"/>
              </w:rPr>
              <w:t xml:space="preserve"> corso</w:t>
            </w:r>
            <w:r w:rsidR="00655CC3">
              <w:rPr>
                <w:rFonts w:cstheme="minorHAnsi"/>
                <w:color w:val="222222"/>
                <w:sz w:val="18"/>
                <w:szCs w:val="18"/>
              </w:rPr>
              <w:t xml:space="preserve"> ad Oruro (</w:t>
            </w:r>
            <w:r w:rsidRPr="00B549F8">
              <w:rPr>
                <w:rFonts w:cstheme="minorHAnsi"/>
                <w:color w:val="222222"/>
                <w:sz w:val="18"/>
                <w:szCs w:val="18"/>
              </w:rPr>
              <w:t xml:space="preserve">30 partecipanti </w:t>
            </w:r>
            <w:r w:rsidR="00655CC3">
              <w:rPr>
                <w:rFonts w:cstheme="minorHAnsi"/>
                <w:color w:val="222222"/>
                <w:sz w:val="18"/>
                <w:szCs w:val="18"/>
              </w:rPr>
              <w:t>di cui 10 uomini e 20 donne</w:t>
            </w:r>
            <w:r w:rsidRPr="00B549F8">
              <w:rPr>
                <w:rFonts w:cstheme="minorHAnsi"/>
                <w:color w:val="222222"/>
                <w:sz w:val="18"/>
                <w:szCs w:val="18"/>
              </w:rPr>
              <w:t>.</w:t>
            </w:r>
            <w:r w:rsidRPr="00B549F8">
              <w:rPr>
                <w:rFonts w:cstheme="minorHAnsi"/>
                <w:color w:val="222222"/>
                <w:sz w:val="18"/>
                <w:szCs w:val="18"/>
              </w:rPr>
              <w:br/>
            </w:r>
            <w:r w:rsidRPr="00B549F8">
              <w:rPr>
                <w:rFonts w:cstheme="minorHAnsi"/>
                <w:color w:val="222222"/>
                <w:sz w:val="18"/>
                <w:szCs w:val="18"/>
              </w:rPr>
              <w:br/>
              <w:t>L'attività formativa dei mediatori delle comunità sarà riprogrammata. L'assunzione di un esperto di prevenzione nella città di Sant</w:t>
            </w:r>
            <w:r w:rsidR="00655CC3">
              <w:rPr>
                <w:rFonts w:cstheme="minorHAnsi"/>
                <w:color w:val="222222"/>
                <w:sz w:val="18"/>
                <w:szCs w:val="18"/>
              </w:rPr>
              <w:t>a Cruz permetterà l'inizio delle attività di formazione a Santa Cruz.</w:t>
            </w:r>
          </w:p>
          <w:p w:rsidR="00655CC3" w:rsidRDefault="00655CC3" w:rsidP="00655CC3">
            <w:pPr>
              <w:snapToGrid w:val="0"/>
              <w:spacing w:before="40"/>
              <w:ind w:left="147" w:right="142"/>
              <w:jc w:val="both"/>
              <w:rPr>
                <w:rFonts w:cstheme="minorHAnsi"/>
                <w:color w:val="222222"/>
                <w:sz w:val="18"/>
                <w:szCs w:val="18"/>
              </w:rPr>
            </w:pPr>
            <w:r>
              <w:rPr>
                <w:rFonts w:cstheme="minorHAnsi"/>
                <w:color w:val="222222"/>
                <w:sz w:val="18"/>
                <w:szCs w:val="18"/>
              </w:rPr>
              <w:t xml:space="preserve">Nel primo semestre è stato siglato un </w:t>
            </w:r>
            <w:r w:rsidR="00B549F8" w:rsidRPr="00B549F8">
              <w:rPr>
                <w:rFonts w:cstheme="minorHAnsi"/>
                <w:color w:val="222222"/>
                <w:sz w:val="18"/>
                <w:szCs w:val="18"/>
              </w:rPr>
              <w:t xml:space="preserve">accordo con F La Paz e F. Educo per la promozione di un progetto pilota sulla prevenzione </w:t>
            </w:r>
            <w:r>
              <w:rPr>
                <w:rFonts w:cstheme="minorHAnsi"/>
                <w:color w:val="222222"/>
                <w:sz w:val="18"/>
                <w:szCs w:val="18"/>
              </w:rPr>
              <w:t xml:space="preserve">che </w:t>
            </w:r>
            <w:r w:rsidR="00B549F8" w:rsidRPr="00B549F8">
              <w:rPr>
                <w:rFonts w:cstheme="minorHAnsi"/>
                <w:color w:val="222222"/>
                <w:sz w:val="18"/>
                <w:szCs w:val="18"/>
              </w:rPr>
              <w:t xml:space="preserve">consentirà un miglior impatto e un monitoraggio delle attività di </w:t>
            </w:r>
            <w:r>
              <w:rPr>
                <w:rFonts w:cstheme="minorHAnsi"/>
                <w:color w:val="222222"/>
                <w:sz w:val="18"/>
                <w:szCs w:val="18"/>
              </w:rPr>
              <w:t xml:space="preserve">prevenzione. La attività di formazione </w:t>
            </w:r>
            <w:r w:rsidR="00B549F8" w:rsidRPr="00B549F8">
              <w:rPr>
                <w:rFonts w:cstheme="minorHAnsi"/>
                <w:color w:val="222222"/>
                <w:sz w:val="18"/>
                <w:szCs w:val="18"/>
              </w:rPr>
              <w:t>e assistenza tecni</w:t>
            </w:r>
            <w:r>
              <w:rPr>
                <w:rFonts w:cstheme="minorHAnsi"/>
                <w:color w:val="222222"/>
                <w:sz w:val="18"/>
                <w:szCs w:val="18"/>
              </w:rPr>
              <w:t>ca ai Consigli comunali inizierà nel</w:t>
            </w:r>
            <w:r w:rsidR="00B549F8" w:rsidRPr="00B549F8">
              <w:rPr>
                <w:rFonts w:cstheme="minorHAnsi"/>
                <w:color w:val="222222"/>
                <w:sz w:val="18"/>
                <w:szCs w:val="18"/>
              </w:rPr>
              <w:t xml:space="preserve"> secondo semestre. </w:t>
            </w:r>
            <w:r w:rsidR="00B549F8" w:rsidRPr="00B549F8">
              <w:rPr>
                <w:rFonts w:cstheme="minorHAnsi"/>
                <w:color w:val="222222"/>
                <w:sz w:val="18"/>
                <w:szCs w:val="18"/>
              </w:rPr>
              <w:br/>
            </w:r>
            <w:r w:rsidR="00B549F8" w:rsidRPr="00B549F8">
              <w:rPr>
                <w:rFonts w:cstheme="minorHAnsi"/>
                <w:color w:val="222222"/>
                <w:sz w:val="18"/>
                <w:szCs w:val="18"/>
              </w:rPr>
              <w:br/>
            </w:r>
          </w:p>
          <w:p w:rsidR="00283274" w:rsidRDefault="00B549F8" w:rsidP="00655CC3">
            <w:pPr>
              <w:snapToGrid w:val="0"/>
              <w:spacing w:before="40"/>
              <w:ind w:left="147" w:right="142"/>
              <w:jc w:val="both"/>
              <w:rPr>
                <w:rFonts w:cstheme="minorHAnsi"/>
                <w:color w:val="222222"/>
                <w:sz w:val="18"/>
                <w:szCs w:val="18"/>
              </w:rPr>
            </w:pPr>
            <w:r w:rsidRPr="00B549F8">
              <w:rPr>
                <w:rFonts w:cstheme="minorHAnsi"/>
                <w:color w:val="222222"/>
                <w:sz w:val="18"/>
                <w:szCs w:val="18"/>
              </w:rPr>
              <w:br/>
            </w:r>
          </w:p>
          <w:p w:rsidR="00283274" w:rsidRDefault="00283274" w:rsidP="00655CC3">
            <w:pPr>
              <w:snapToGrid w:val="0"/>
              <w:spacing w:before="40"/>
              <w:ind w:left="147" w:right="142"/>
              <w:jc w:val="both"/>
              <w:rPr>
                <w:rFonts w:cstheme="minorHAnsi"/>
                <w:color w:val="222222"/>
                <w:sz w:val="18"/>
                <w:szCs w:val="18"/>
              </w:rPr>
            </w:pPr>
          </w:p>
          <w:p w:rsidR="00655CC3" w:rsidRDefault="00B549F8" w:rsidP="00655CC3">
            <w:pPr>
              <w:snapToGrid w:val="0"/>
              <w:spacing w:before="40"/>
              <w:ind w:left="147" w:right="142"/>
              <w:jc w:val="both"/>
              <w:rPr>
                <w:rFonts w:cstheme="minorHAnsi"/>
                <w:color w:val="222222"/>
                <w:sz w:val="18"/>
                <w:szCs w:val="18"/>
              </w:rPr>
            </w:pPr>
            <w:r w:rsidRPr="00B549F8">
              <w:rPr>
                <w:rFonts w:cstheme="minorHAnsi"/>
                <w:color w:val="222222"/>
                <w:sz w:val="18"/>
                <w:szCs w:val="18"/>
              </w:rPr>
              <w:t>Formazione di attività e assistenza tecnica ai Consigli comunali previsti per il secondo semestre. L'assunzione di un esperto di prevenzione nella città di Santa Cruz permetterà l'inizio della formazione dei misuratori della comunità in quella città.</w:t>
            </w:r>
            <w:r w:rsidRPr="00B549F8">
              <w:rPr>
                <w:rFonts w:cstheme="minorHAnsi"/>
                <w:color w:val="222222"/>
                <w:sz w:val="18"/>
                <w:szCs w:val="18"/>
              </w:rPr>
              <w:br/>
            </w:r>
          </w:p>
          <w:p w:rsidR="00655CC3" w:rsidRDefault="00283274" w:rsidP="00655CC3">
            <w:pPr>
              <w:snapToGrid w:val="0"/>
              <w:spacing w:before="40"/>
              <w:ind w:left="147" w:right="142"/>
              <w:jc w:val="both"/>
              <w:rPr>
                <w:rFonts w:cstheme="minorHAnsi"/>
                <w:color w:val="222222"/>
                <w:sz w:val="18"/>
                <w:szCs w:val="18"/>
              </w:rPr>
            </w:pPr>
            <w:r>
              <w:rPr>
                <w:rFonts w:cstheme="minorHAnsi"/>
                <w:spacing w:val="-6"/>
                <w:sz w:val="18"/>
                <w:szCs w:val="18"/>
              </w:rPr>
              <w:t>Attività programmate per le prossime annualità.</w:t>
            </w:r>
          </w:p>
          <w:p w:rsidR="00283274" w:rsidRDefault="00B549F8" w:rsidP="00655CC3">
            <w:pPr>
              <w:snapToGrid w:val="0"/>
              <w:spacing w:before="40"/>
              <w:ind w:left="147" w:right="142"/>
              <w:jc w:val="both"/>
              <w:rPr>
                <w:rFonts w:cstheme="minorHAnsi"/>
                <w:color w:val="222222"/>
                <w:sz w:val="18"/>
                <w:szCs w:val="18"/>
              </w:rPr>
            </w:pPr>
            <w:r w:rsidRPr="00B549F8">
              <w:rPr>
                <w:rFonts w:cstheme="minorHAnsi"/>
                <w:color w:val="222222"/>
                <w:sz w:val="18"/>
                <w:szCs w:val="18"/>
              </w:rPr>
              <w:br/>
            </w:r>
            <w:r w:rsidRPr="00B549F8">
              <w:rPr>
                <w:rFonts w:cstheme="minorHAnsi"/>
                <w:color w:val="222222"/>
                <w:sz w:val="18"/>
                <w:szCs w:val="18"/>
              </w:rPr>
              <w:br/>
            </w:r>
            <w:r w:rsidRPr="00B549F8">
              <w:rPr>
                <w:rFonts w:cstheme="minorHAnsi"/>
                <w:color w:val="222222"/>
                <w:sz w:val="18"/>
                <w:szCs w:val="18"/>
              </w:rPr>
              <w:br/>
            </w:r>
          </w:p>
          <w:p w:rsidR="00580956" w:rsidRDefault="00B549F8" w:rsidP="00655CC3">
            <w:pPr>
              <w:snapToGrid w:val="0"/>
              <w:spacing w:before="40"/>
              <w:ind w:left="147" w:right="142"/>
              <w:jc w:val="both"/>
              <w:rPr>
                <w:rFonts w:cstheme="minorHAnsi"/>
                <w:spacing w:val="-6"/>
                <w:sz w:val="18"/>
                <w:szCs w:val="18"/>
              </w:rPr>
            </w:pPr>
            <w:r w:rsidRPr="00B549F8">
              <w:rPr>
                <w:rFonts w:cstheme="minorHAnsi"/>
                <w:color w:val="222222"/>
                <w:sz w:val="18"/>
                <w:szCs w:val="18"/>
              </w:rPr>
              <w:br/>
            </w:r>
            <w:r w:rsidRPr="00B549F8">
              <w:rPr>
                <w:rFonts w:cstheme="minorHAnsi"/>
                <w:color w:val="222222"/>
                <w:sz w:val="18"/>
                <w:szCs w:val="18"/>
              </w:rPr>
              <w:br/>
            </w:r>
            <w:r w:rsidR="00655CC3">
              <w:rPr>
                <w:rFonts w:cstheme="minorHAnsi"/>
                <w:spacing w:val="-6"/>
                <w:sz w:val="18"/>
                <w:szCs w:val="18"/>
              </w:rPr>
              <w:t>Attività programmate per le prossime annualità. In fase di studio un accordo con la Defensoria del Pueblo.</w:t>
            </w:r>
          </w:p>
          <w:p w:rsidR="00655CC3" w:rsidRDefault="00655CC3" w:rsidP="00655CC3">
            <w:pPr>
              <w:snapToGrid w:val="0"/>
              <w:spacing w:before="40"/>
              <w:ind w:left="147" w:right="142"/>
              <w:jc w:val="both"/>
              <w:rPr>
                <w:rFonts w:cstheme="minorHAnsi"/>
                <w:spacing w:val="-6"/>
                <w:sz w:val="18"/>
                <w:szCs w:val="18"/>
              </w:rPr>
            </w:pPr>
          </w:p>
          <w:p w:rsidR="00655CC3" w:rsidRDefault="00655CC3" w:rsidP="00655CC3">
            <w:pPr>
              <w:snapToGrid w:val="0"/>
              <w:spacing w:before="40"/>
              <w:ind w:left="147" w:right="142"/>
              <w:jc w:val="both"/>
              <w:rPr>
                <w:rFonts w:cstheme="minorHAnsi"/>
                <w:spacing w:val="-6"/>
                <w:sz w:val="18"/>
                <w:szCs w:val="18"/>
              </w:rPr>
            </w:pPr>
          </w:p>
          <w:p w:rsidR="00655CC3" w:rsidRDefault="00655CC3" w:rsidP="00655CC3">
            <w:pPr>
              <w:snapToGrid w:val="0"/>
              <w:spacing w:before="40"/>
              <w:ind w:left="147" w:right="142"/>
              <w:jc w:val="both"/>
              <w:rPr>
                <w:rFonts w:cstheme="minorHAnsi"/>
                <w:spacing w:val="-6"/>
                <w:sz w:val="18"/>
                <w:szCs w:val="18"/>
              </w:rPr>
            </w:pPr>
          </w:p>
          <w:p w:rsidR="00655CC3" w:rsidRPr="00B549F8" w:rsidRDefault="00655CC3" w:rsidP="00655CC3">
            <w:pPr>
              <w:snapToGrid w:val="0"/>
              <w:spacing w:before="40"/>
              <w:ind w:left="147" w:right="142"/>
              <w:jc w:val="both"/>
              <w:rPr>
                <w:rFonts w:cstheme="minorHAnsi"/>
                <w:spacing w:val="-6"/>
                <w:sz w:val="18"/>
                <w:szCs w:val="18"/>
              </w:rPr>
            </w:pPr>
            <w:r>
              <w:rPr>
                <w:rFonts w:cstheme="minorHAnsi"/>
                <w:spacing w:val="-6"/>
                <w:sz w:val="18"/>
                <w:szCs w:val="18"/>
              </w:rPr>
              <w:t>Attività programmate per le prossime annualità.</w:t>
            </w:r>
          </w:p>
        </w:tc>
        <w:tc>
          <w:tcPr>
            <w:tcW w:w="2414" w:type="dxa"/>
            <w:vMerge/>
            <w:shd w:val="clear" w:color="auto" w:fill="auto"/>
          </w:tcPr>
          <w:p w:rsidR="00580956" w:rsidRPr="00F96965" w:rsidRDefault="00580956" w:rsidP="00FB7D58">
            <w:pPr>
              <w:tabs>
                <w:tab w:val="left" w:pos="1170"/>
              </w:tabs>
              <w:ind w:right="283"/>
              <w:jc w:val="both"/>
              <w:rPr>
                <w:rFonts w:cstheme="minorHAnsi"/>
                <w:spacing w:val="-6"/>
                <w:sz w:val="18"/>
                <w:szCs w:val="18"/>
              </w:rPr>
            </w:pPr>
          </w:p>
        </w:tc>
      </w:tr>
    </w:tbl>
    <w:p w:rsidR="00580956" w:rsidRDefault="00580956" w:rsidP="00103E60"/>
    <w:p w:rsidR="009A6049" w:rsidRDefault="009A6049" w:rsidP="00103E60"/>
    <w:p w:rsidR="009A6049" w:rsidRPr="00283274" w:rsidRDefault="009A6049" w:rsidP="00283274">
      <w:pPr>
        <w:pStyle w:val="Prrafodelista"/>
        <w:numPr>
          <w:ilvl w:val="0"/>
          <w:numId w:val="1"/>
        </w:numPr>
        <w:jc w:val="both"/>
        <w:rPr>
          <w:rFonts w:cstheme="minorHAnsi"/>
          <w:color w:val="0070C0"/>
          <w:sz w:val="24"/>
          <w:szCs w:val="24"/>
        </w:rPr>
      </w:pPr>
      <w:r w:rsidRPr="00283274">
        <w:rPr>
          <w:rFonts w:cstheme="minorHAnsi"/>
          <w:color w:val="0070C0"/>
          <w:sz w:val="24"/>
          <w:szCs w:val="24"/>
        </w:rPr>
        <w:t>Indicare eventuali problemi e difficoltà che influenzano l’andamento dell’iniziativa, con particolare riguardo alle relazioni con i partner e ai meccanismi di gestione. Descrivere le misure che si intendono adottare per il loro superamento.</w:t>
      </w:r>
    </w:p>
    <w:p w:rsidR="00283274" w:rsidRDefault="00283274" w:rsidP="00283274">
      <w:pPr>
        <w:pStyle w:val="Prrafodelista"/>
        <w:jc w:val="both"/>
        <w:rPr>
          <w:rFonts w:cstheme="minorHAnsi"/>
          <w:color w:val="0070C0"/>
          <w:sz w:val="24"/>
          <w:szCs w:val="24"/>
        </w:rPr>
      </w:pPr>
    </w:p>
    <w:p w:rsidR="00283274" w:rsidRPr="00283274" w:rsidRDefault="00283274" w:rsidP="00283274">
      <w:pPr>
        <w:pStyle w:val="Prrafodelista"/>
        <w:jc w:val="both"/>
        <w:rPr>
          <w:rFonts w:cstheme="minorHAnsi"/>
          <w:sz w:val="24"/>
          <w:szCs w:val="24"/>
        </w:rPr>
      </w:pPr>
      <w:r w:rsidRPr="00283274">
        <w:rPr>
          <w:rFonts w:cstheme="minorHAnsi"/>
          <w:sz w:val="24"/>
          <w:szCs w:val="24"/>
        </w:rPr>
        <w:t>Il quadro istituzionale come descritto antecedetentemente é particolarmente favorevole e non si identificano problemi o difficoltá a livello relazionale e gestionale.</w:t>
      </w:r>
    </w:p>
    <w:p w:rsidR="00283274" w:rsidRDefault="00283274" w:rsidP="00283274">
      <w:pPr>
        <w:pStyle w:val="Prrafodelista"/>
        <w:jc w:val="both"/>
        <w:rPr>
          <w:rFonts w:cstheme="minorHAnsi"/>
          <w:color w:val="0070C0"/>
          <w:sz w:val="24"/>
          <w:szCs w:val="24"/>
        </w:rPr>
      </w:pPr>
    </w:p>
    <w:p w:rsidR="009A6049" w:rsidRDefault="009A6049" w:rsidP="00283274">
      <w:pPr>
        <w:pStyle w:val="Prrafodelista"/>
        <w:numPr>
          <w:ilvl w:val="0"/>
          <w:numId w:val="1"/>
        </w:numPr>
        <w:jc w:val="both"/>
        <w:rPr>
          <w:rFonts w:cstheme="minorHAnsi"/>
          <w:color w:val="0070C0"/>
          <w:sz w:val="24"/>
          <w:szCs w:val="24"/>
        </w:rPr>
      </w:pPr>
      <w:r>
        <w:rPr>
          <w:rFonts w:cstheme="minorHAnsi"/>
          <w:color w:val="0070C0"/>
          <w:sz w:val="24"/>
          <w:szCs w:val="24"/>
        </w:rPr>
        <w:t>Elencare i trasferimenti in loco.</w:t>
      </w:r>
    </w:p>
    <w:p w:rsidR="00283274" w:rsidRPr="00283274" w:rsidRDefault="00283274" w:rsidP="00283274">
      <w:pPr>
        <w:pStyle w:val="Prrafodelista"/>
        <w:jc w:val="both"/>
        <w:rPr>
          <w:rFonts w:cstheme="minorHAnsi"/>
          <w:color w:val="FF0000"/>
          <w:sz w:val="24"/>
          <w:szCs w:val="24"/>
        </w:rPr>
      </w:pPr>
    </w:p>
    <w:p w:rsidR="00283274" w:rsidRPr="00283274" w:rsidRDefault="00283274" w:rsidP="00283274">
      <w:pPr>
        <w:pStyle w:val="Prrafodelista"/>
        <w:jc w:val="both"/>
        <w:rPr>
          <w:rFonts w:cstheme="minorHAnsi"/>
          <w:color w:val="FF0000"/>
          <w:sz w:val="24"/>
          <w:szCs w:val="24"/>
        </w:rPr>
      </w:pPr>
      <w:r w:rsidRPr="00283274">
        <w:rPr>
          <w:rFonts w:cstheme="minorHAnsi"/>
          <w:color w:val="FF0000"/>
          <w:sz w:val="24"/>
          <w:szCs w:val="24"/>
          <w:highlight w:val="yellow"/>
        </w:rPr>
        <w:t>Michele, per piacere. Se puoi inserire gli invii con le relative date così come comunicato al mAE</w:t>
      </w:r>
    </w:p>
    <w:p w:rsidR="009A6049" w:rsidRDefault="009A6049" w:rsidP="00103E60"/>
    <w:sectPr w:rsidR="009A6049" w:rsidSect="00E30121">
      <w:headerReference w:type="default" r:id="rId9"/>
      <w:pgSz w:w="16838" w:h="11906" w:orient="landscape"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8BF" w:rsidRDefault="00D738BF" w:rsidP="00580956">
      <w:pPr>
        <w:spacing w:after="0" w:line="240" w:lineRule="auto"/>
      </w:pPr>
      <w:r>
        <w:separator/>
      </w:r>
    </w:p>
  </w:endnote>
  <w:endnote w:type="continuationSeparator" w:id="0">
    <w:p w:rsidR="00D738BF" w:rsidRDefault="00D738BF" w:rsidP="0058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8BF" w:rsidRDefault="00D738BF" w:rsidP="00580956">
      <w:pPr>
        <w:spacing w:after="0" w:line="240" w:lineRule="auto"/>
      </w:pPr>
      <w:r>
        <w:separator/>
      </w:r>
    </w:p>
  </w:footnote>
  <w:footnote w:type="continuationSeparator" w:id="0">
    <w:p w:rsidR="00D738BF" w:rsidRDefault="00D738BF" w:rsidP="00580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FB" w:rsidRPr="00583715" w:rsidRDefault="00DF2EFB">
    <w:pPr>
      <w:pStyle w:val="Encabezado"/>
      <w:rPr>
        <w:sz w:val="20"/>
        <w:szCs w:val="20"/>
      </w:rPr>
    </w:pPr>
    <w:r w:rsidRPr="00583715">
      <w:rPr>
        <w:sz w:val="20"/>
        <w:szCs w:val="20"/>
      </w:rPr>
      <w:t>Rapporto semestrale: maggio/ottobre2017</w:t>
    </w:r>
    <w:r w:rsidRPr="00583715">
      <w:rPr>
        <w:sz w:val="20"/>
        <w:szCs w:val="20"/>
      </w:rPr>
      <w:tab/>
    </w:r>
    <w:r w:rsidRPr="00583715">
      <w:rPr>
        <w:sz w:val="20"/>
        <w:szCs w:val="20"/>
      </w:rPr>
      <w:tab/>
    </w:r>
    <w:r w:rsidRPr="00583715">
      <w:rPr>
        <w:sz w:val="20"/>
        <w:szCs w:val="20"/>
      </w:rPr>
      <w:tab/>
    </w:r>
    <w:r w:rsidRPr="00583715">
      <w:rPr>
        <w:sz w:val="20"/>
        <w:szCs w:val="20"/>
      </w:rPr>
      <w:tab/>
    </w:r>
    <w:r w:rsidRPr="00583715">
      <w:rPr>
        <w:sz w:val="20"/>
        <w:szCs w:val="20"/>
      </w:rPr>
      <w:tab/>
    </w:r>
    <w:r w:rsidRPr="00583715">
      <w:rPr>
        <w:sz w:val="20"/>
        <w:szCs w:val="20"/>
      </w:rPr>
      <w:tab/>
    </w:r>
    <w:r w:rsidRPr="00583715">
      <w:rPr>
        <w:sz w:val="20"/>
        <w:szCs w:val="20"/>
      </w:rPr>
      <w:tab/>
      <w:t>Allegato 2</w:t>
    </w:r>
  </w:p>
  <w:p w:rsidR="00DF2EFB" w:rsidRPr="00583715" w:rsidRDefault="00DF2EFB">
    <w:pPr>
      <w:pStyle w:val="Encabezado"/>
      <w:rPr>
        <w:sz w:val="20"/>
        <w:szCs w:val="20"/>
      </w:rPr>
    </w:pPr>
    <w:r w:rsidRPr="00583715">
      <w:rPr>
        <w:rFonts w:ascii="Calibri" w:hAnsi="Calibri" w:cs="Arial"/>
        <w:i/>
        <w:color w:val="002060"/>
        <w:spacing w:val="-6"/>
        <w:sz w:val="20"/>
        <w:szCs w:val="20"/>
      </w:rPr>
      <w:t>Restoring Justice</w:t>
    </w:r>
    <w:r w:rsidRPr="00583715">
      <w:rPr>
        <w:rFonts w:ascii="Calibri" w:hAnsi="Calibri" w:cs="Arial"/>
        <w:color w:val="002060"/>
        <w:spacing w:val="-6"/>
        <w:sz w:val="20"/>
        <w:szCs w:val="20"/>
      </w:rPr>
      <w:t>: attivando modelli innovativi in materia di giustizia penale minorile e prevenzione della delinquenza giovanile per la diffusione della cultura riparativa in Bolivia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E9A"/>
    <w:multiLevelType w:val="hybridMultilevel"/>
    <w:tmpl w:val="A63E0B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EB8662A"/>
    <w:multiLevelType w:val="hybridMultilevel"/>
    <w:tmpl w:val="F2A441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25E03F6"/>
    <w:multiLevelType w:val="multilevel"/>
    <w:tmpl w:val="D9F88932"/>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3DC27AD9"/>
    <w:multiLevelType w:val="hybridMultilevel"/>
    <w:tmpl w:val="C2585F56"/>
    <w:lvl w:ilvl="0" w:tplc="72E071D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1093FE9"/>
    <w:multiLevelType w:val="hybridMultilevel"/>
    <w:tmpl w:val="8BE66F6E"/>
    <w:lvl w:ilvl="0" w:tplc="AB14BC9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03D4171"/>
    <w:multiLevelType w:val="hybridMultilevel"/>
    <w:tmpl w:val="43BCFF1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7377D41"/>
    <w:multiLevelType w:val="multilevel"/>
    <w:tmpl w:val="D9F88932"/>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1"/>
  </w:num>
  <w:num w:numId="3">
    <w:abstractNumId w:val="3"/>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s-ES" w:vendorID="64" w:dllVersion="131078" w:nlCheck="1" w:checkStyle="1"/>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60"/>
    <w:rsid w:val="00025E49"/>
    <w:rsid w:val="0003688E"/>
    <w:rsid w:val="00045258"/>
    <w:rsid w:val="000B79F4"/>
    <w:rsid w:val="00103E60"/>
    <w:rsid w:val="001736D2"/>
    <w:rsid w:val="001B5B5C"/>
    <w:rsid w:val="001C04C5"/>
    <w:rsid w:val="00253AB3"/>
    <w:rsid w:val="00275705"/>
    <w:rsid w:val="00283274"/>
    <w:rsid w:val="002A7AE1"/>
    <w:rsid w:val="002C0A98"/>
    <w:rsid w:val="002C3C70"/>
    <w:rsid w:val="00406FFE"/>
    <w:rsid w:val="004E3BC6"/>
    <w:rsid w:val="00580956"/>
    <w:rsid w:val="00583715"/>
    <w:rsid w:val="005B2BBF"/>
    <w:rsid w:val="0063171A"/>
    <w:rsid w:val="00647BE6"/>
    <w:rsid w:val="00655CC3"/>
    <w:rsid w:val="00695C57"/>
    <w:rsid w:val="007B3A2B"/>
    <w:rsid w:val="008260F6"/>
    <w:rsid w:val="00833924"/>
    <w:rsid w:val="00906075"/>
    <w:rsid w:val="00956248"/>
    <w:rsid w:val="009A6049"/>
    <w:rsid w:val="009C657C"/>
    <w:rsid w:val="009C66D9"/>
    <w:rsid w:val="009D1D54"/>
    <w:rsid w:val="00A3040E"/>
    <w:rsid w:val="00A333B9"/>
    <w:rsid w:val="00A342FC"/>
    <w:rsid w:val="00A42CF1"/>
    <w:rsid w:val="00AC2F9E"/>
    <w:rsid w:val="00B06B8E"/>
    <w:rsid w:val="00B549F8"/>
    <w:rsid w:val="00B72AF6"/>
    <w:rsid w:val="00BB0FC8"/>
    <w:rsid w:val="00BE4525"/>
    <w:rsid w:val="00C861F3"/>
    <w:rsid w:val="00CD3683"/>
    <w:rsid w:val="00D1530A"/>
    <w:rsid w:val="00D738BF"/>
    <w:rsid w:val="00DB4D47"/>
    <w:rsid w:val="00DB6D08"/>
    <w:rsid w:val="00DF2EFB"/>
    <w:rsid w:val="00E208BB"/>
    <w:rsid w:val="00E30121"/>
    <w:rsid w:val="00EE3DDF"/>
    <w:rsid w:val="00F07590"/>
    <w:rsid w:val="00F15ECF"/>
    <w:rsid w:val="00F21DD1"/>
    <w:rsid w:val="00F81CC1"/>
    <w:rsid w:val="00F96965"/>
    <w:rsid w:val="00FB7D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09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0956"/>
  </w:style>
  <w:style w:type="paragraph" w:styleId="Piedepgina">
    <w:name w:val="footer"/>
    <w:basedOn w:val="Normal"/>
    <w:link w:val="PiedepginaCar"/>
    <w:uiPriority w:val="99"/>
    <w:unhideWhenUsed/>
    <w:rsid w:val="005809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0956"/>
  </w:style>
  <w:style w:type="character" w:styleId="Hipervnculo">
    <w:name w:val="Hyperlink"/>
    <w:rsid w:val="00580956"/>
    <w:rPr>
      <w:color w:val="0000FF"/>
      <w:u w:val="single"/>
    </w:rPr>
  </w:style>
  <w:style w:type="paragraph" w:styleId="Prrafodelista">
    <w:name w:val="List Paragraph"/>
    <w:basedOn w:val="Normal"/>
    <w:uiPriority w:val="34"/>
    <w:qFormat/>
    <w:rsid w:val="001B5B5C"/>
    <w:pPr>
      <w:ind w:left="720"/>
      <w:contextualSpacing/>
    </w:pPr>
  </w:style>
  <w:style w:type="paragraph" w:styleId="Textodeglobo">
    <w:name w:val="Balloon Text"/>
    <w:basedOn w:val="Normal"/>
    <w:link w:val="TextodegloboCar"/>
    <w:uiPriority w:val="99"/>
    <w:semiHidden/>
    <w:unhideWhenUsed/>
    <w:rsid w:val="00E301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01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09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0956"/>
  </w:style>
  <w:style w:type="paragraph" w:styleId="Piedepgina">
    <w:name w:val="footer"/>
    <w:basedOn w:val="Normal"/>
    <w:link w:val="PiedepginaCar"/>
    <w:uiPriority w:val="99"/>
    <w:unhideWhenUsed/>
    <w:rsid w:val="005809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0956"/>
  </w:style>
  <w:style w:type="character" w:styleId="Hipervnculo">
    <w:name w:val="Hyperlink"/>
    <w:rsid w:val="00580956"/>
    <w:rPr>
      <w:color w:val="0000FF"/>
      <w:u w:val="single"/>
    </w:rPr>
  </w:style>
  <w:style w:type="paragraph" w:styleId="Prrafodelista">
    <w:name w:val="List Paragraph"/>
    <w:basedOn w:val="Normal"/>
    <w:uiPriority w:val="34"/>
    <w:qFormat/>
    <w:rsid w:val="001B5B5C"/>
    <w:pPr>
      <w:ind w:left="720"/>
      <w:contextualSpacing/>
    </w:pPr>
  </w:style>
  <w:style w:type="paragraph" w:styleId="Textodeglobo">
    <w:name w:val="Balloon Text"/>
    <w:basedOn w:val="Normal"/>
    <w:link w:val="TextodegloboCar"/>
    <w:uiPriority w:val="99"/>
    <w:semiHidden/>
    <w:unhideWhenUsed/>
    <w:rsid w:val="00E301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01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48D6-40D6-4D5B-8006-CA556E1F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5698</Words>
  <Characters>31345</Characters>
  <Application>Microsoft Office Word</Application>
  <DocSecurity>4</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Simoncelli</dc:creator>
  <cp:lastModifiedBy>Davide Bocchi</cp:lastModifiedBy>
  <cp:revision>2</cp:revision>
  <cp:lastPrinted>2017-11-02T20:47:00Z</cp:lastPrinted>
  <dcterms:created xsi:type="dcterms:W3CDTF">2017-11-03T12:18:00Z</dcterms:created>
  <dcterms:modified xsi:type="dcterms:W3CDTF">2017-11-03T12:18:00Z</dcterms:modified>
</cp:coreProperties>
</file>